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18" w:rsidRDefault="00683E18" w:rsidP="00683E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3E18" w:rsidRDefault="00683E18" w:rsidP="00683E18">
      <w:pPr>
        <w:widowControl w:val="0"/>
        <w:autoSpaceDE w:val="0"/>
        <w:autoSpaceDN w:val="0"/>
        <w:adjustRightInd w:val="0"/>
        <w:jc w:val="center"/>
      </w:pPr>
      <w:r>
        <w:t>SUBPART B:  ELECTRONIC FILING PARTICIPANTS</w:t>
      </w:r>
    </w:p>
    <w:sectPr w:rsidR="00683E18" w:rsidSect="00683E1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E18"/>
    <w:rsid w:val="00683E18"/>
    <w:rsid w:val="00745AE6"/>
    <w:rsid w:val="00836D8B"/>
    <w:rsid w:val="00A31F40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ELECTRONIC FILING PARTICIPANTS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ELECTRONIC FILING PARTICIPANTS</dc:title>
  <dc:subject/>
  <dc:creator>ThomasVD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