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F0" w:rsidRDefault="003F7EF0" w:rsidP="002D3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EF0" w:rsidRDefault="003F7EF0" w:rsidP="002D3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100.9410</w:t>
      </w:r>
      <w:r w:rsidR="001B77A7">
        <w:rPr>
          <w:b/>
          <w:bCs/>
        </w:rPr>
        <w:t xml:space="preserve"> </w:t>
      </w:r>
      <w:r>
        <w:rPr>
          <w:b/>
          <w:bCs/>
        </w:rPr>
        <w:t>Limitations on Claims for Refund (IITA Section 911)</w:t>
      </w:r>
      <w:r>
        <w:t xml:space="preserve"> </w:t>
      </w:r>
    </w:p>
    <w:p w:rsidR="003F7EF0" w:rsidRDefault="003F7EF0" w:rsidP="002D3AA6">
      <w:pPr>
        <w:widowControl w:val="0"/>
        <w:autoSpaceDE w:val="0"/>
        <w:autoSpaceDN w:val="0"/>
        <w:adjustRightInd w:val="0"/>
      </w:pPr>
    </w:p>
    <w:p w:rsidR="003F7EF0" w:rsidRDefault="003F7EF0" w:rsidP="002D3AA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general </w:t>
      </w:r>
    </w:p>
    <w:p w:rsidR="003F7EF0" w:rsidRDefault="003F7EF0" w:rsidP="002D3AA6">
      <w:pPr>
        <w:widowControl w:val="0"/>
        <w:autoSpaceDE w:val="0"/>
        <w:autoSpaceDN w:val="0"/>
        <w:adjustRightInd w:val="0"/>
        <w:ind w:left="1440"/>
      </w:pPr>
      <w:r>
        <w:t>With respect</w:t>
      </w:r>
      <w:r w:rsidR="001B77A7">
        <w:t xml:space="preserve"> </w:t>
      </w:r>
      <w:r>
        <w:t>to a</w:t>
      </w:r>
      <w:r w:rsidR="001B77A7">
        <w:t xml:space="preserve"> </w:t>
      </w:r>
      <w:r>
        <w:t>taxable year</w:t>
      </w:r>
      <w:r w:rsidR="001B77A7">
        <w:t xml:space="preserve"> </w:t>
      </w:r>
      <w:r>
        <w:t>for which a claimant taxpayer has filed a return, or tax was paid, no claim shall be</w:t>
      </w:r>
      <w:r w:rsidR="001B77A7">
        <w:t xml:space="preserve"> </w:t>
      </w:r>
      <w:r>
        <w:t>filed and</w:t>
      </w:r>
      <w:r w:rsidR="001B77A7">
        <w:t xml:space="preserve"> </w:t>
      </w:r>
      <w:r>
        <w:t>no</w:t>
      </w:r>
      <w:r w:rsidR="001B77A7">
        <w:t xml:space="preserve"> </w:t>
      </w:r>
      <w:r>
        <w:t>credit</w:t>
      </w:r>
      <w:r w:rsidR="001B77A7">
        <w:t xml:space="preserve"> </w:t>
      </w:r>
      <w:r>
        <w:t>or</w:t>
      </w:r>
      <w:r w:rsidR="001B77A7">
        <w:t xml:space="preserve"> </w:t>
      </w:r>
      <w:r>
        <w:t>refund</w:t>
      </w:r>
      <w:r w:rsidR="001B77A7">
        <w:t xml:space="preserve"> </w:t>
      </w:r>
      <w:r>
        <w:t>shall</w:t>
      </w:r>
      <w:r w:rsidR="001B77A7">
        <w:t xml:space="preserve"> </w:t>
      </w:r>
      <w:r>
        <w:t>be allowed or</w:t>
      </w:r>
      <w:r w:rsidR="001B77A7">
        <w:t xml:space="preserve"> </w:t>
      </w:r>
      <w:r>
        <w:t>made, except</w:t>
      </w:r>
      <w:r w:rsidR="001B77A7">
        <w:t xml:space="preserve"> </w:t>
      </w:r>
      <w:r>
        <w:t>as otherwise provided in the Act, if</w:t>
      </w:r>
      <w:r w:rsidR="001B77A7">
        <w:t xml:space="preserve"> </w:t>
      </w:r>
      <w:r>
        <w:t>the claimant</w:t>
      </w:r>
      <w:r w:rsidR="001B77A7">
        <w:t xml:space="preserve"> </w:t>
      </w:r>
      <w:r>
        <w:t>files a</w:t>
      </w:r>
      <w:r w:rsidR="001B77A7">
        <w:t xml:space="preserve"> </w:t>
      </w:r>
      <w:r>
        <w:t>claim for refund after the later</w:t>
      </w:r>
      <w:r w:rsidR="001B77A7">
        <w:t xml:space="preserve"> </w:t>
      </w:r>
      <w:r>
        <w:t>to occur</w:t>
      </w:r>
      <w:r w:rsidR="001B77A7">
        <w:t xml:space="preserve"> </w:t>
      </w:r>
      <w:r>
        <w:t>of the</w:t>
      </w:r>
      <w:r w:rsidR="001B77A7">
        <w:t xml:space="preserve"> </w:t>
      </w:r>
      <w:r>
        <w:t>expiration of</w:t>
      </w:r>
      <w:r w:rsidR="001B77A7">
        <w:t xml:space="preserve"> </w:t>
      </w:r>
      <w:r>
        <w:t>the 3-year period after</w:t>
      </w:r>
      <w:r w:rsidR="001B77A7">
        <w:t xml:space="preserve"> </w:t>
      </w:r>
      <w:r>
        <w:t>the date</w:t>
      </w:r>
      <w:r w:rsidR="001B77A7">
        <w:t xml:space="preserve"> </w:t>
      </w:r>
      <w:r>
        <w:t>the return</w:t>
      </w:r>
      <w:r w:rsidR="001B77A7">
        <w:t xml:space="preserve"> </w:t>
      </w:r>
      <w:r>
        <w:t>was filed</w:t>
      </w:r>
      <w:r w:rsidR="001B77A7">
        <w:t xml:space="preserve"> </w:t>
      </w:r>
      <w:r>
        <w:t>(in the case of</w:t>
      </w:r>
      <w:r w:rsidR="001B77A7">
        <w:t xml:space="preserve"> </w:t>
      </w:r>
      <w:r>
        <w:t>returns under</w:t>
      </w:r>
      <w:r w:rsidR="001B77A7">
        <w:t xml:space="preserve"> </w:t>
      </w:r>
      <w:r>
        <w:t>Article 7 for amounts withheld as tax,</w:t>
      </w:r>
      <w:r w:rsidR="001B77A7">
        <w:t xml:space="preserve"> </w:t>
      </w:r>
      <w:r>
        <w:t>not later</w:t>
      </w:r>
      <w:r w:rsidR="001B77A7">
        <w:t xml:space="preserve"> </w:t>
      </w:r>
      <w:r>
        <w:t>than 3 years after the 15</w:t>
      </w:r>
      <w:r w:rsidRPr="00F011F2">
        <w:rPr>
          <w:vertAlign w:val="superscript"/>
        </w:rPr>
        <w:t>th</w:t>
      </w:r>
      <w:r>
        <w:t xml:space="preserve"> day of the 4</w:t>
      </w:r>
      <w:r w:rsidRPr="00F011F2">
        <w:rPr>
          <w:vertAlign w:val="superscript"/>
        </w:rPr>
        <w:t>th</w:t>
      </w:r>
      <w:r>
        <w:t xml:space="preserve"> month following the close of the calendar year in which</w:t>
      </w:r>
      <w:r w:rsidR="001B77A7">
        <w:t xml:space="preserve"> </w:t>
      </w:r>
      <w:r w:rsidR="00F011F2">
        <w:t>the</w:t>
      </w:r>
      <w:r w:rsidR="001B77A7">
        <w:t xml:space="preserve"> </w:t>
      </w:r>
      <w:r>
        <w:t>withholding</w:t>
      </w:r>
      <w:r w:rsidR="001B77A7">
        <w:t xml:space="preserve"> </w:t>
      </w:r>
      <w:r>
        <w:t>was</w:t>
      </w:r>
      <w:r w:rsidR="001B77A7">
        <w:t xml:space="preserve"> </w:t>
      </w:r>
      <w:r>
        <w:t>made</w:t>
      </w:r>
      <w:r w:rsidR="001B77A7">
        <w:t xml:space="preserve"> </w:t>
      </w:r>
      <w:r>
        <w:t>effective</w:t>
      </w:r>
      <w:r w:rsidR="001B77A7">
        <w:t xml:space="preserve"> </w:t>
      </w:r>
      <w:r>
        <w:t>for taxable years</w:t>
      </w:r>
      <w:r w:rsidR="001B77A7">
        <w:t xml:space="preserve"> </w:t>
      </w:r>
      <w:r>
        <w:t xml:space="preserve">ending after December 30, 1973), or one year after the date the tax was paid. </w:t>
      </w:r>
    </w:p>
    <w:p w:rsidR="0086705F" w:rsidRDefault="0086705F" w:rsidP="002D3AA6">
      <w:pPr>
        <w:widowControl w:val="0"/>
        <w:autoSpaceDE w:val="0"/>
        <w:autoSpaceDN w:val="0"/>
        <w:adjustRightInd w:val="0"/>
        <w:ind w:left="1440"/>
      </w:pPr>
    </w:p>
    <w:p w:rsidR="003F7EF0" w:rsidRDefault="003F7EF0" w:rsidP="002D3AA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Federal changes </w:t>
      </w:r>
    </w:p>
    <w:p w:rsidR="003F7EF0" w:rsidRDefault="003F7EF0" w:rsidP="002D3AA6">
      <w:pPr>
        <w:widowControl w:val="0"/>
        <w:autoSpaceDE w:val="0"/>
        <w:autoSpaceDN w:val="0"/>
        <w:adjustRightInd w:val="0"/>
        <w:ind w:left="1440"/>
      </w:pPr>
      <w:r>
        <w:t>Irrespective of</w:t>
      </w:r>
      <w:r w:rsidR="001B77A7">
        <w:t xml:space="preserve"> </w:t>
      </w:r>
      <w:r>
        <w:t>whether notification of an alteration required</w:t>
      </w:r>
      <w:r w:rsidR="001B77A7">
        <w:t xml:space="preserve"> </w:t>
      </w:r>
      <w:r>
        <w:t>by</w:t>
      </w:r>
      <w:r w:rsidR="001B77A7">
        <w:t xml:space="preserve"> </w:t>
      </w:r>
      <w:r>
        <w:t>IITA</w:t>
      </w:r>
      <w:r w:rsidR="001B77A7">
        <w:t xml:space="preserve"> </w:t>
      </w:r>
      <w:r>
        <w:t>Section</w:t>
      </w:r>
      <w:r w:rsidR="001B77A7">
        <w:t xml:space="preserve"> </w:t>
      </w:r>
      <w:r>
        <w:t>506(b)</w:t>
      </w:r>
      <w:r w:rsidR="001B77A7">
        <w:t xml:space="preserve"> </w:t>
      </w:r>
      <w:r>
        <w:t>is</w:t>
      </w:r>
      <w:r w:rsidR="001B77A7">
        <w:t xml:space="preserve"> </w:t>
      </w:r>
      <w:r>
        <w:t>given</w:t>
      </w:r>
      <w:r w:rsidR="001B77A7">
        <w:t xml:space="preserve"> </w:t>
      </w:r>
      <w:r>
        <w:t>by</w:t>
      </w:r>
      <w:r w:rsidR="001B77A7">
        <w:t xml:space="preserve"> </w:t>
      </w:r>
      <w:r>
        <w:t>a claimant-taxpayer, a claim for refund may be filed not later than</w:t>
      </w:r>
      <w:r w:rsidR="001B77A7">
        <w:t xml:space="preserve"> </w:t>
      </w:r>
      <w:r>
        <w:t xml:space="preserve">two years after the date </w:t>
      </w:r>
      <w:r w:rsidR="00F011F2">
        <w:t>the</w:t>
      </w:r>
      <w:r>
        <w:t xml:space="preserve"> notification was due.</w:t>
      </w:r>
      <w:r w:rsidR="001B77A7">
        <w:t xml:space="preserve"> </w:t>
      </w:r>
      <w:r>
        <w:t>The</w:t>
      </w:r>
      <w:r w:rsidR="001B77A7">
        <w:t xml:space="preserve"> </w:t>
      </w:r>
      <w:r>
        <w:t>recoverable amount</w:t>
      </w:r>
      <w:r w:rsidR="001B77A7">
        <w:t xml:space="preserve"> </w:t>
      </w:r>
      <w:r>
        <w:t>of a</w:t>
      </w:r>
      <w:r w:rsidR="001B77A7">
        <w:t xml:space="preserve"> </w:t>
      </w:r>
      <w:r>
        <w:t>claim</w:t>
      </w:r>
      <w:r w:rsidR="001B77A7">
        <w:t xml:space="preserve"> </w:t>
      </w:r>
      <w:r>
        <w:t xml:space="preserve">filed </w:t>
      </w:r>
      <w:r w:rsidR="00F011F2">
        <w:t>under this Section</w:t>
      </w:r>
      <w:r>
        <w:t xml:space="preserve"> is limited to any overpayment resulting from a change</w:t>
      </w:r>
      <w:r w:rsidR="001B77A7">
        <w:t xml:space="preserve"> </w:t>
      </w:r>
      <w:r>
        <w:t>in the taxpayer's base income reflecting the items of</w:t>
      </w:r>
      <w:r w:rsidR="001B77A7">
        <w:t xml:space="preserve"> </w:t>
      </w:r>
      <w:r>
        <w:t>adjustment in</w:t>
      </w:r>
      <w:r w:rsidR="001B77A7">
        <w:t xml:space="preserve"> </w:t>
      </w:r>
      <w:r>
        <w:t>the alteration required to be reported.</w:t>
      </w:r>
      <w:r w:rsidR="001B77A7">
        <w:t xml:space="preserve"> </w:t>
      </w:r>
      <w:r>
        <w:t>IITA</w:t>
      </w:r>
      <w:r w:rsidR="001B77A7">
        <w:t xml:space="preserve"> </w:t>
      </w:r>
      <w:r>
        <w:t>Section</w:t>
      </w:r>
      <w:r w:rsidR="001B77A7">
        <w:t xml:space="preserve"> </w:t>
      </w:r>
      <w:r>
        <w:t>506(b)</w:t>
      </w:r>
      <w:r w:rsidR="001B77A7">
        <w:t xml:space="preserve"> </w:t>
      </w:r>
      <w:r>
        <w:t>requires</w:t>
      </w:r>
      <w:r w:rsidR="001B77A7">
        <w:t xml:space="preserve"> </w:t>
      </w:r>
      <w:r>
        <w:t>that</w:t>
      </w:r>
      <w:r w:rsidR="001B77A7">
        <w:t xml:space="preserve"> </w:t>
      </w:r>
      <w:r>
        <w:t>a notification of the alteration, showing the taxpayer's address and</w:t>
      </w:r>
      <w:r w:rsidR="001B77A7">
        <w:t xml:space="preserve"> </w:t>
      </w:r>
      <w:r>
        <w:t>signed by</w:t>
      </w:r>
      <w:r w:rsidR="001B77A7">
        <w:t xml:space="preserve"> </w:t>
      </w:r>
      <w:r w:rsidR="00F011F2">
        <w:t>the taxpayer</w:t>
      </w:r>
      <w:r>
        <w:t xml:space="preserve"> or</w:t>
      </w:r>
      <w:r w:rsidR="001B77A7">
        <w:t xml:space="preserve"> </w:t>
      </w:r>
      <w:r>
        <w:t xml:space="preserve">his </w:t>
      </w:r>
      <w:r w:rsidR="00F011F2">
        <w:t xml:space="preserve">or her </w:t>
      </w:r>
      <w:r>
        <w:t>representative, be filed with</w:t>
      </w:r>
      <w:r w:rsidR="001B77A7">
        <w:t xml:space="preserve"> </w:t>
      </w:r>
      <w:r>
        <w:t>the</w:t>
      </w:r>
      <w:r w:rsidR="001B77A7">
        <w:t xml:space="preserve"> </w:t>
      </w:r>
      <w:r>
        <w:t>Department not</w:t>
      </w:r>
      <w:r w:rsidR="001B77A7">
        <w:t xml:space="preserve"> </w:t>
      </w:r>
      <w:r>
        <w:t>later than</w:t>
      </w:r>
      <w:r w:rsidR="001B77A7">
        <w:t xml:space="preserve"> </w:t>
      </w:r>
      <w:r>
        <w:t>120 days (120 days</w:t>
      </w:r>
      <w:r w:rsidR="001B77A7">
        <w:t xml:space="preserve"> </w:t>
      </w:r>
      <w:r>
        <w:t>for federal</w:t>
      </w:r>
      <w:r w:rsidR="001B77A7">
        <w:t xml:space="preserve"> </w:t>
      </w:r>
      <w:r>
        <w:t>changes occurring</w:t>
      </w:r>
      <w:r w:rsidR="001B77A7">
        <w:t xml:space="preserve"> </w:t>
      </w:r>
      <w:r>
        <w:t xml:space="preserve">on or after July 1, 1986) after </w:t>
      </w:r>
      <w:r w:rsidR="00F011F2">
        <w:t>the</w:t>
      </w:r>
      <w:r>
        <w:t xml:space="preserve"> alteration has been agreed to or finally</w:t>
      </w:r>
      <w:r w:rsidR="001B77A7">
        <w:t xml:space="preserve"> </w:t>
      </w:r>
      <w:r>
        <w:t>determined for federal income tax purposes or, if</w:t>
      </w:r>
      <w:r w:rsidR="001B77A7">
        <w:t xml:space="preserve"> </w:t>
      </w:r>
      <w:r>
        <w:t>earlier, not later than 120 days (120 days for federal changes</w:t>
      </w:r>
      <w:r w:rsidR="001B77A7">
        <w:t xml:space="preserve"> </w:t>
      </w:r>
      <w:r>
        <w:t>occurring on</w:t>
      </w:r>
      <w:r w:rsidR="001B77A7">
        <w:t xml:space="preserve"> </w:t>
      </w:r>
      <w:r>
        <w:t>or after</w:t>
      </w:r>
      <w:r w:rsidR="001B77A7">
        <w:t xml:space="preserve"> </w:t>
      </w:r>
      <w:r>
        <w:t>July 1, 1986) after any</w:t>
      </w:r>
      <w:r w:rsidR="001B77A7">
        <w:t xml:space="preserve"> </w:t>
      </w:r>
      <w:r>
        <w:t>federal income</w:t>
      </w:r>
      <w:r w:rsidR="001B77A7">
        <w:t xml:space="preserve"> </w:t>
      </w:r>
      <w:r>
        <w:t>tax deficiency</w:t>
      </w:r>
      <w:r w:rsidR="001B77A7">
        <w:t xml:space="preserve"> </w:t>
      </w:r>
      <w:r>
        <w:t>or</w:t>
      </w:r>
      <w:r w:rsidR="001B77A7">
        <w:t xml:space="preserve"> </w:t>
      </w:r>
      <w:r>
        <w:t>refund, tentative carryback adjustment, or abatement or credit resulting</w:t>
      </w:r>
      <w:r w:rsidR="001B77A7">
        <w:t xml:space="preserve"> </w:t>
      </w:r>
      <w:r>
        <w:t>therefrom,</w:t>
      </w:r>
      <w:r w:rsidR="001B77A7">
        <w:t xml:space="preserve"> </w:t>
      </w:r>
      <w:r>
        <w:t>has</w:t>
      </w:r>
      <w:r w:rsidR="001B77A7">
        <w:t xml:space="preserve"> </w:t>
      </w:r>
      <w:r>
        <w:t>been</w:t>
      </w:r>
      <w:r w:rsidR="001B77A7">
        <w:t xml:space="preserve"> </w:t>
      </w:r>
      <w:r>
        <w:t>assessed</w:t>
      </w:r>
      <w:r w:rsidR="001B77A7">
        <w:t xml:space="preserve"> </w:t>
      </w:r>
      <w:r>
        <w:t>or</w:t>
      </w:r>
      <w:r w:rsidR="001B77A7">
        <w:t xml:space="preserve"> </w:t>
      </w:r>
      <w:r>
        <w:t>paid. However,</w:t>
      </w:r>
      <w:r w:rsidR="001B77A7">
        <w:t xml:space="preserve"> </w:t>
      </w:r>
      <w:r>
        <w:t>in</w:t>
      </w:r>
      <w:r w:rsidR="001B77A7">
        <w:t xml:space="preserve"> </w:t>
      </w:r>
      <w:r>
        <w:t>the</w:t>
      </w:r>
      <w:r w:rsidR="001B77A7">
        <w:t xml:space="preserve"> </w:t>
      </w:r>
      <w:r>
        <w:t>case</w:t>
      </w:r>
      <w:r w:rsidR="001B77A7">
        <w:t xml:space="preserve"> </w:t>
      </w:r>
      <w:r>
        <w:t>of</w:t>
      </w:r>
      <w:r w:rsidR="001B77A7">
        <w:t xml:space="preserve"> </w:t>
      </w:r>
      <w:r>
        <w:t>tentative</w:t>
      </w:r>
      <w:r w:rsidR="001B77A7">
        <w:t xml:space="preserve"> </w:t>
      </w:r>
      <w:r>
        <w:t>carryback adjustments paid</w:t>
      </w:r>
      <w:r w:rsidR="001B77A7">
        <w:t xml:space="preserve"> </w:t>
      </w:r>
      <w:r>
        <w:t>pursuant to</w:t>
      </w:r>
      <w:r w:rsidR="001B77A7">
        <w:t xml:space="preserve"> </w:t>
      </w:r>
      <w:r>
        <w:t>IRC Section 6411 before January 1,</w:t>
      </w:r>
      <w:r w:rsidR="001B77A7">
        <w:t xml:space="preserve"> </w:t>
      </w:r>
      <w:r>
        <w:t xml:space="preserve">1974, a claim for refund of an overpayment may be filed any time prior to January 1, 1976. </w:t>
      </w:r>
    </w:p>
    <w:p w:rsidR="0086705F" w:rsidRDefault="0086705F" w:rsidP="002D3AA6">
      <w:pPr>
        <w:widowControl w:val="0"/>
        <w:autoSpaceDE w:val="0"/>
        <w:autoSpaceDN w:val="0"/>
        <w:adjustRightInd w:val="0"/>
        <w:ind w:left="1440"/>
      </w:pPr>
    </w:p>
    <w:p w:rsidR="003F7EF0" w:rsidRDefault="003F7EF0" w:rsidP="002D3AA6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Extension by agreement </w:t>
      </w:r>
    </w:p>
    <w:p w:rsidR="00911C13" w:rsidRDefault="00911C13" w:rsidP="002D3AA6">
      <w:pPr>
        <w:widowControl w:val="0"/>
        <w:autoSpaceDE w:val="0"/>
        <w:autoSpaceDN w:val="0"/>
        <w:adjustRightInd w:val="0"/>
        <w:ind w:firstLine="720"/>
      </w:pPr>
    </w:p>
    <w:p w:rsidR="003F7EF0" w:rsidRDefault="00911C13" w:rsidP="00911C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011F2">
        <w:t>When</w:t>
      </w:r>
      <w:r w:rsidR="009A52D0">
        <w:t>,</w:t>
      </w:r>
      <w:r w:rsidR="003F7EF0">
        <w:t xml:space="preserve"> before expiration of the time otherwise prescribed in</w:t>
      </w:r>
      <w:r w:rsidR="001B77A7">
        <w:t xml:space="preserve"> </w:t>
      </w:r>
      <w:r w:rsidR="003F7EF0">
        <w:t xml:space="preserve">this </w:t>
      </w:r>
      <w:r w:rsidR="00F011F2">
        <w:t>Section</w:t>
      </w:r>
      <w:r w:rsidR="001B77A7">
        <w:t xml:space="preserve"> </w:t>
      </w:r>
      <w:r w:rsidR="003F7EF0">
        <w:t>for the filing of a claim for refund pertinent to a particular taxable year (or years) for</w:t>
      </w:r>
      <w:r w:rsidR="001B77A7">
        <w:t xml:space="preserve"> </w:t>
      </w:r>
      <w:r w:rsidR="003F7EF0">
        <w:t>which there</w:t>
      </w:r>
      <w:r w:rsidR="001B77A7">
        <w:t xml:space="preserve"> </w:t>
      </w:r>
      <w:r w:rsidR="003F7EF0">
        <w:t>has been</w:t>
      </w:r>
      <w:r w:rsidR="001B77A7">
        <w:t xml:space="preserve"> </w:t>
      </w:r>
      <w:r w:rsidR="003F7EF0">
        <w:t>filed a</w:t>
      </w:r>
      <w:r w:rsidR="001B77A7">
        <w:t xml:space="preserve"> </w:t>
      </w:r>
      <w:r w:rsidR="003F7EF0">
        <w:t>return (or returns), the Department has obtained (on Form IL-872) the claimant-taxpayer's</w:t>
      </w:r>
      <w:r w:rsidR="001B77A7">
        <w:t xml:space="preserve"> </w:t>
      </w:r>
      <w:r w:rsidR="003F7EF0">
        <w:t xml:space="preserve">written consent to the filing after </w:t>
      </w:r>
      <w:r w:rsidR="00F011F2">
        <w:t>that</w:t>
      </w:r>
      <w:r w:rsidR="003F7EF0">
        <w:t xml:space="preserve"> time, then a claim may be filed at any time prior to</w:t>
      </w:r>
      <w:r w:rsidR="001B77A7">
        <w:t xml:space="preserve"> </w:t>
      </w:r>
      <w:r w:rsidR="003F7EF0">
        <w:t>the expiration</w:t>
      </w:r>
      <w:r w:rsidR="001B77A7">
        <w:t xml:space="preserve"> </w:t>
      </w:r>
      <w:r w:rsidR="003F7EF0">
        <w:t>of the</w:t>
      </w:r>
      <w:r w:rsidR="001B77A7">
        <w:t xml:space="preserve"> </w:t>
      </w:r>
      <w:r w:rsidR="003F7EF0">
        <w:t>period agreed</w:t>
      </w:r>
      <w:r w:rsidR="001B77A7">
        <w:t xml:space="preserve"> </w:t>
      </w:r>
      <w:r w:rsidR="003F7EF0">
        <w:t>upon. Similarly, prior</w:t>
      </w:r>
      <w:r w:rsidR="001B77A7">
        <w:t xml:space="preserve"> </w:t>
      </w:r>
      <w:r w:rsidR="003F7EF0">
        <w:t>to</w:t>
      </w:r>
      <w:r w:rsidR="001B77A7">
        <w:t xml:space="preserve"> </w:t>
      </w:r>
      <w:r w:rsidR="003F7EF0">
        <w:t>its</w:t>
      </w:r>
      <w:r w:rsidR="001B77A7">
        <w:t xml:space="preserve"> </w:t>
      </w:r>
      <w:r w:rsidR="003F7EF0">
        <w:t>expiration</w:t>
      </w:r>
      <w:r w:rsidR="00F011F2">
        <w:t>, the</w:t>
      </w:r>
      <w:r w:rsidR="001B77A7">
        <w:t xml:space="preserve"> </w:t>
      </w:r>
      <w:r w:rsidR="003F7EF0">
        <w:t>extended period may be successively further extended for any or all such</w:t>
      </w:r>
      <w:r w:rsidR="001B77A7">
        <w:t xml:space="preserve"> </w:t>
      </w:r>
      <w:r w:rsidR="003F7EF0">
        <w:t>taxable years</w:t>
      </w:r>
      <w:r w:rsidR="001B77A7">
        <w:t xml:space="preserve"> </w:t>
      </w:r>
      <w:r w:rsidR="003F7EF0">
        <w:t xml:space="preserve">by the obtaining of a further written consent (see 86 Ill. Adm. Code 100.9320(f)). </w:t>
      </w:r>
    </w:p>
    <w:p w:rsidR="0086705F" w:rsidRDefault="0086705F" w:rsidP="002D3AA6">
      <w:pPr>
        <w:widowControl w:val="0"/>
        <w:autoSpaceDE w:val="0"/>
        <w:autoSpaceDN w:val="0"/>
        <w:adjustRightInd w:val="0"/>
        <w:ind w:left="1440"/>
      </w:pPr>
    </w:p>
    <w:p w:rsidR="00911C13" w:rsidRDefault="00911C13" w:rsidP="00911C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Under Section 100.94</w:t>
      </w:r>
      <w:r w:rsidR="00F011F2">
        <w:t>00</w:t>
      </w:r>
      <w:r>
        <w:t>(f)(1) of  this Part, an original return is not a refund claim that preserves a taxpayer's right to a refund or credit for an overpayment of tax after the statu</w:t>
      </w:r>
      <w:r w:rsidR="00F011F2">
        <w:t>t</w:t>
      </w:r>
      <w:r>
        <w:t xml:space="preserve">e of limitations for filing of a refund </w:t>
      </w:r>
      <w:r>
        <w:lastRenderedPageBreak/>
        <w:t xml:space="preserve">claim has otherwise expired.  However, a timely-filed original return showing an overpayment shall be treated as an extension of time for the filing of a claim for refund of that overpayment through the date </w:t>
      </w:r>
      <w:r w:rsidR="00F011F2">
        <w:t>that</w:t>
      </w:r>
      <w:r>
        <w:t xml:space="preserve"> is 6 months after the date on which the Department issues a refund of a portion of the reported overpayment, notifies the taxpayer that it has allowed a credit for a portion of the reported overpayment, or notifies the taxpayer that no refund or credit of the reported overpayment will be allowed.</w:t>
      </w:r>
    </w:p>
    <w:p w:rsidR="00911C13" w:rsidRDefault="00911C13" w:rsidP="002D3AA6">
      <w:pPr>
        <w:widowControl w:val="0"/>
        <w:autoSpaceDE w:val="0"/>
        <w:autoSpaceDN w:val="0"/>
        <w:adjustRightInd w:val="0"/>
        <w:ind w:left="1440"/>
      </w:pPr>
    </w:p>
    <w:p w:rsidR="003F7EF0" w:rsidRDefault="003F7EF0" w:rsidP="002D3AA6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Limit on amount of credit or refund </w:t>
      </w:r>
    </w:p>
    <w:p w:rsidR="0086705F" w:rsidRDefault="0086705F" w:rsidP="002D3AA6">
      <w:pPr>
        <w:widowControl w:val="0"/>
        <w:autoSpaceDE w:val="0"/>
        <w:autoSpaceDN w:val="0"/>
        <w:adjustRightInd w:val="0"/>
        <w:ind w:left="2160" w:hanging="720"/>
      </w:pPr>
    </w:p>
    <w:p w:rsidR="009B6D9E" w:rsidRDefault="003F7EF0" w:rsidP="002D3A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Limit </w:t>
      </w:r>
      <w:r w:rsidR="00F011F2">
        <w:t>when</w:t>
      </w:r>
      <w:r>
        <w:t xml:space="preserve"> claim </w:t>
      </w:r>
      <w:r w:rsidR="00F011F2">
        <w:t xml:space="preserve">is </w:t>
      </w:r>
      <w:r>
        <w:t xml:space="preserve">filed within </w:t>
      </w:r>
      <w:r w:rsidR="00F011F2">
        <w:t xml:space="preserve">a </w:t>
      </w:r>
      <w:r>
        <w:t xml:space="preserve">3-year period </w:t>
      </w:r>
    </w:p>
    <w:p w:rsidR="003F7EF0" w:rsidRDefault="003F7EF0" w:rsidP="009B6D9E">
      <w:pPr>
        <w:widowControl w:val="0"/>
        <w:autoSpaceDE w:val="0"/>
        <w:autoSpaceDN w:val="0"/>
        <w:adjustRightInd w:val="0"/>
        <w:ind w:left="2160"/>
      </w:pPr>
      <w:r>
        <w:t>With respect</w:t>
      </w:r>
      <w:r w:rsidR="001B77A7">
        <w:t xml:space="preserve"> </w:t>
      </w:r>
      <w:r>
        <w:t>to</w:t>
      </w:r>
      <w:r w:rsidR="001B77A7">
        <w:t xml:space="preserve"> </w:t>
      </w:r>
      <w:r>
        <w:t>a</w:t>
      </w:r>
      <w:r w:rsidR="001B77A7">
        <w:t xml:space="preserve"> </w:t>
      </w:r>
      <w:r>
        <w:t>taxable</w:t>
      </w:r>
      <w:r w:rsidR="001B77A7">
        <w:t xml:space="preserve"> </w:t>
      </w:r>
      <w:r>
        <w:t>year</w:t>
      </w:r>
      <w:r w:rsidR="001B77A7">
        <w:t xml:space="preserve"> </w:t>
      </w:r>
      <w:r>
        <w:t>for</w:t>
      </w:r>
      <w:r w:rsidR="001B77A7">
        <w:t xml:space="preserve"> </w:t>
      </w:r>
      <w:r>
        <w:t>which</w:t>
      </w:r>
      <w:r w:rsidR="001B77A7">
        <w:t xml:space="preserve"> </w:t>
      </w:r>
      <w:r>
        <w:t>a claimant-taxpayer has</w:t>
      </w:r>
      <w:r w:rsidR="001B77A7">
        <w:t xml:space="preserve"> </w:t>
      </w:r>
      <w:r>
        <w:t>filed a</w:t>
      </w:r>
      <w:r w:rsidR="001B77A7">
        <w:t xml:space="preserve"> </w:t>
      </w:r>
      <w:r>
        <w:t>return and during the 3-year</w:t>
      </w:r>
      <w:r w:rsidR="001B77A7">
        <w:t xml:space="preserve"> </w:t>
      </w:r>
      <w:r>
        <w:t>period in</w:t>
      </w:r>
      <w:r w:rsidR="001B77A7">
        <w:t xml:space="preserve"> </w:t>
      </w:r>
      <w:r>
        <w:t>subsection</w:t>
      </w:r>
      <w:r w:rsidR="001B77A7">
        <w:t xml:space="preserve"> </w:t>
      </w:r>
      <w:r>
        <w:t>(a) has filed a claim for refund, the amount of the credit or refund shall not exceed the portion of the</w:t>
      </w:r>
      <w:r w:rsidR="001B77A7">
        <w:t xml:space="preserve"> </w:t>
      </w:r>
      <w:r>
        <w:t>tax paid</w:t>
      </w:r>
      <w:r w:rsidR="001B77A7">
        <w:t xml:space="preserve"> </w:t>
      </w:r>
      <w:r>
        <w:t>within the</w:t>
      </w:r>
      <w:r w:rsidR="001B77A7">
        <w:t xml:space="preserve"> </w:t>
      </w:r>
      <w:r>
        <w:t>period</w:t>
      </w:r>
      <w:r w:rsidR="001B77A7">
        <w:t xml:space="preserve"> </w:t>
      </w:r>
      <w:r>
        <w:t>immediately preceding the</w:t>
      </w:r>
      <w:r w:rsidR="001B77A7">
        <w:t xml:space="preserve"> </w:t>
      </w:r>
      <w:r>
        <w:t>filing of</w:t>
      </w:r>
      <w:r w:rsidR="001B77A7">
        <w:t xml:space="preserve"> </w:t>
      </w:r>
      <w:r>
        <w:t>the claim,</w:t>
      </w:r>
      <w:r w:rsidR="001B77A7">
        <w:t xml:space="preserve"> </w:t>
      </w:r>
      <w:r>
        <w:t>equal to</w:t>
      </w:r>
      <w:r w:rsidR="001B77A7">
        <w:t xml:space="preserve"> </w:t>
      </w:r>
      <w:r>
        <w:t>3 years plus</w:t>
      </w:r>
      <w:r w:rsidR="001B77A7">
        <w:t xml:space="preserve"> </w:t>
      </w:r>
      <w:r>
        <w:t>the period</w:t>
      </w:r>
      <w:r w:rsidR="001B77A7">
        <w:t xml:space="preserve"> </w:t>
      </w:r>
      <w:r>
        <w:t>of any</w:t>
      </w:r>
      <w:r w:rsidR="001B77A7">
        <w:t xml:space="preserve"> </w:t>
      </w:r>
      <w:r>
        <w:t>extension of time for filing</w:t>
      </w:r>
      <w:r w:rsidR="001B77A7">
        <w:t xml:space="preserve"> </w:t>
      </w:r>
      <w:r>
        <w:t>the return.</w:t>
      </w:r>
      <w:r w:rsidR="001B77A7">
        <w:t xml:space="preserve"> </w:t>
      </w:r>
      <w:r>
        <w:t>For the purposes of this subsection</w:t>
      </w:r>
      <w:r w:rsidR="001B77A7">
        <w:t xml:space="preserve"> </w:t>
      </w:r>
      <w:r w:rsidR="00F011F2">
        <w:t xml:space="preserve">(d)(1) </w:t>
      </w:r>
      <w:r>
        <w:t>and IITA Section 911(d)(1), any amount</w:t>
      </w:r>
      <w:r w:rsidR="001B77A7">
        <w:t xml:space="preserve"> </w:t>
      </w:r>
      <w:r>
        <w:t>paid on</w:t>
      </w:r>
      <w:r w:rsidR="001B77A7">
        <w:t xml:space="preserve"> </w:t>
      </w:r>
      <w:r>
        <w:t>account of</w:t>
      </w:r>
      <w:r w:rsidR="001B77A7">
        <w:t xml:space="preserve"> </w:t>
      </w:r>
      <w:r>
        <w:t>withheld tax</w:t>
      </w:r>
      <w:r w:rsidR="001B77A7">
        <w:t xml:space="preserve"> </w:t>
      </w:r>
      <w:r>
        <w:t>or estimated tax</w:t>
      </w:r>
      <w:r w:rsidR="001B77A7">
        <w:t xml:space="preserve"> </w:t>
      </w:r>
      <w:r>
        <w:t>(see</w:t>
      </w:r>
      <w:r w:rsidR="001B77A7">
        <w:t xml:space="preserve"> </w:t>
      </w:r>
      <w:r>
        <w:t>Articles</w:t>
      </w:r>
      <w:r w:rsidR="001B77A7">
        <w:t xml:space="preserve"> </w:t>
      </w:r>
      <w:r>
        <w:t>7</w:t>
      </w:r>
      <w:r w:rsidR="001B77A7">
        <w:t xml:space="preserve"> </w:t>
      </w:r>
      <w:r>
        <w:t>and</w:t>
      </w:r>
      <w:r w:rsidR="001B77A7">
        <w:t xml:space="preserve"> </w:t>
      </w:r>
      <w:r>
        <w:t>8</w:t>
      </w:r>
      <w:r w:rsidR="001B77A7">
        <w:t xml:space="preserve"> </w:t>
      </w:r>
      <w:r>
        <w:t>of</w:t>
      </w:r>
      <w:r w:rsidR="001B77A7">
        <w:t xml:space="preserve"> </w:t>
      </w:r>
      <w:r>
        <w:t>the Illinois Income</w:t>
      </w:r>
      <w:r w:rsidR="001B77A7">
        <w:t xml:space="preserve"> </w:t>
      </w:r>
      <w:r>
        <w:t>Tax Act)</w:t>
      </w:r>
      <w:r w:rsidR="001B77A7">
        <w:t xml:space="preserve"> </w:t>
      </w:r>
      <w:r>
        <w:t>or any</w:t>
      </w:r>
      <w:r w:rsidR="001B77A7">
        <w:t xml:space="preserve"> </w:t>
      </w:r>
      <w:r>
        <w:t>other</w:t>
      </w:r>
      <w:r w:rsidR="001B77A7">
        <w:t xml:space="preserve"> </w:t>
      </w:r>
      <w:r>
        <w:t>payment paid as</w:t>
      </w:r>
      <w:r w:rsidR="001B77A7">
        <w:t xml:space="preserve"> </w:t>
      </w:r>
      <w:r>
        <w:t>tax or</w:t>
      </w:r>
      <w:r w:rsidR="001B77A7">
        <w:t xml:space="preserve"> </w:t>
      </w:r>
      <w:r>
        <w:t>in respect of tax imposed by the Act (for</w:t>
      </w:r>
      <w:r w:rsidR="001B77A7">
        <w:t xml:space="preserve"> </w:t>
      </w:r>
      <w:r>
        <w:t>example tax</w:t>
      </w:r>
      <w:r w:rsidR="001B77A7">
        <w:t xml:space="preserve"> </w:t>
      </w:r>
      <w:r>
        <w:t>paid with</w:t>
      </w:r>
      <w:r w:rsidR="001B77A7">
        <w:t xml:space="preserve"> </w:t>
      </w:r>
      <w:r>
        <w:t>a return</w:t>
      </w:r>
      <w:r w:rsidR="001B77A7">
        <w:t xml:space="preserve"> </w:t>
      </w:r>
      <w:r>
        <w:t>filed before the due date) shall be deemed to have been paid not earlier than the last day prescribed for filing the</w:t>
      </w:r>
      <w:r w:rsidR="001B77A7">
        <w:t xml:space="preserve"> </w:t>
      </w:r>
      <w:r>
        <w:t>return (irrespective</w:t>
      </w:r>
      <w:r w:rsidR="001B77A7">
        <w:t xml:space="preserve"> </w:t>
      </w:r>
      <w:r>
        <w:t>of</w:t>
      </w:r>
      <w:r w:rsidR="001B77A7">
        <w:t xml:space="preserve"> </w:t>
      </w:r>
      <w:r>
        <w:t>extensions) for the</w:t>
      </w:r>
      <w:r w:rsidR="001B77A7">
        <w:t xml:space="preserve"> </w:t>
      </w:r>
      <w:r>
        <w:t xml:space="preserve">taxable year for which </w:t>
      </w:r>
      <w:r w:rsidR="00F011F2">
        <w:t>the</w:t>
      </w:r>
      <w:r>
        <w:t xml:space="preserve"> payments are applicable.</w:t>
      </w:r>
      <w:r w:rsidR="001B77A7">
        <w:t xml:space="preserve"> </w:t>
      </w:r>
      <w:r>
        <w:t>If</w:t>
      </w:r>
      <w:r w:rsidR="001B77A7">
        <w:t xml:space="preserve"> </w:t>
      </w:r>
      <w:r>
        <w:t>the</w:t>
      </w:r>
      <w:r w:rsidR="001B77A7">
        <w:t xml:space="preserve"> </w:t>
      </w:r>
      <w:r>
        <w:t>claim</w:t>
      </w:r>
      <w:r w:rsidR="001B77A7">
        <w:t xml:space="preserve"> </w:t>
      </w:r>
      <w:r>
        <w:t>is</w:t>
      </w:r>
      <w:r w:rsidR="001B77A7">
        <w:t xml:space="preserve"> </w:t>
      </w:r>
      <w:r>
        <w:t>filed</w:t>
      </w:r>
      <w:r w:rsidR="001B77A7">
        <w:t xml:space="preserve"> </w:t>
      </w:r>
      <w:r>
        <w:t>after expiration of the 3-year period in subsection (a) but prior</w:t>
      </w:r>
      <w:r w:rsidR="001B77A7">
        <w:t xml:space="preserve"> </w:t>
      </w:r>
      <w:r>
        <w:t>to the</w:t>
      </w:r>
      <w:r w:rsidR="001B77A7">
        <w:t xml:space="preserve"> </w:t>
      </w:r>
      <w:r>
        <w:t>expiration</w:t>
      </w:r>
      <w:r w:rsidR="001B77A7">
        <w:t xml:space="preserve"> </w:t>
      </w:r>
      <w:r>
        <w:t>of</w:t>
      </w:r>
      <w:r w:rsidR="001B77A7">
        <w:t xml:space="preserve"> </w:t>
      </w:r>
      <w:r>
        <w:t>an</w:t>
      </w:r>
      <w:r w:rsidR="001B77A7">
        <w:t xml:space="preserve"> </w:t>
      </w:r>
      <w:r>
        <w:t>agreed</w:t>
      </w:r>
      <w:r w:rsidR="001B77A7">
        <w:t xml:space="preserve"> </w:t>
      </w:r>
      <w:r>
        <w:t>to extended period</w:t>
      </w:r>
      <w:r w:rsidR="001B77A7">
        <w:t xml:space="preserve"> </w:t>
      </w:r>
      <w:r>
        <w:t>for assessment</w:t>
      </w:r>
      <w:r w:rsidR="001B77A7">
        <w:t xml:space="preserve"> </w:t>
      </w:r>
      <w:r>
        <w:t>of the</w:t>
      </w:r>
      <w:r w:rsidR="001B77A7">
        <w:t xml:space="preserve"> </w:t>
      </w:r>
      <w:r>
        <w:t>tax, the recoverable amount is limited to that which could have been</w:t>
      </w:r>
      <w:r w:rsidR="001B77A7">
        <w:t xml:space="preserve"> </w:t>
      </w:r>
      <w:r>
        <w:t>allowed if the claim were filed at the time of</w:t>
      </w:r>
      <w:r w:rsidR="001B77A7">
        <w:t xml:space="preserve"> </w:t>
      </w:r>
      <w:r>
        <w:t>the execution of the extension agreement plus the</w:t>
      </w:r>
      <w:r w:rsidR="001B77A7">
        <w:t xml:space="preserve"> </w:t>
      </w:r>
      <w:r>
        <w:t>tax paid</w:t>
      </w:r>
      <w:r w:rsidR="001B77A7">
        <w:t xml:space="preserve"> </w:t>
      </w:r>
      <w:r>
        <w:t xml:space="preserve">thereafter up to the time the claim was timely filed. </w:t>
      </w:r>
    </w:p>
    <w:p w:rsidR="0086705F" w:rsidRDefault="0086705F" w:rsidP="009B6D9E">
      <w:pPr>
        <w:widowControl w:val="0"/>
        <w:autoSpaceDE w:val="0"/>
        <w:autoSpaceDN w:val="0"/>
        <w:adjustRightInd w:val="0"/>
        <w:ind w:left="2160"/>
      </w:pPr>
    </w:p>
    <w:p w:rsidR="003F7EF0" w:rsidRDefault="003F7EF0" w:rsidP="002D3AA6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Limit </w:t>
      </w:r>
      <w:r w:rsidR="00F011F2">
        <w:t>when</w:t>
      </w:r>
      <w:r>
        <w:t xml:space="preserve"> claim </w:t>
      </w:r>
      <w:r w:rsidR="00F011F2">
        <w:t xml:space="preserve">is </w:t>
      </w:r>
      <w:r>
        <w:t xml:space="preserve">not filed within </w:t>
      </w:r>
      <w:r w:rsidR="00F011F2">
        <w:t xml:space="preserve">a </w:t>
      </w:r>
      <w:r>
        <w:t xml:space="preserve">3-year period </w:t>
      </w:r>
    </w:p>
    <w:p w:rsidR="003F7EF0" w:rsidRDefault="003F7EF0" w:rsidP="009B6D9E">
      <w:pPr>
        <w:widowControl w:val="0"/>
        <w:autoSpaceDE w:val="0"/>
        <w:autoSpaceDN w:val="0"/>
        <w:adjustRightInd w:val="0"/>
        <w:ind w:left="2166"/>
      </w:pPr>
      <w:r>
        <w:t>Irrespective of</w:t>
      </w:r>
      <w:r w:rsidR="001B77A7">
        <w:t xml:space="preserve"> </w:t>
      </w:r>
      <w:r>
        <w:t>whether a</w:t>
      </w:r>
      <w:r w:rsidR="001B77A7">
        <w:t xml:space="preserve"> </w:t>
      </w:r>
      <w:r>
        <w:t>return was</w:t>
      </w:r>
      <w:r w:rsidR="001B77A7">
        <w:t xml:space="preserve"> </w:t>
      </w:r>
      <w:r>
        <w:t>filed, if the claim</w:t>
      </w:r>
      <w:r w:rsidR="001B77A7">
        <w:t xml:space="preserve"> </w:t>
      </w:r>
      <w:r>
        <w:t>was not filed within the 3-year period in subsection (a)</w:t>
      </w:r>
      <w:r w:rsidR="001B77A7">
        <w:t xml:space="preserve"> </w:t>
      </w:r>
      <w:r>
        <w:t>or within an agreed-to extended</w:t>
      </w:r>
      <w:r w:rsidR="001B77A7">
        <w:t xml:space="preserve"> </w:t>
      </w:r>
      <w:r>
        <w:t>period for assessment of tax, the amount</w:t>
      </w:r>
      <w:r w:rsidR="001B77A7">
        <w:t xml:space="preserve"> </w:t>
      </w:r>
      <w:r>
        <w:t>of credit</w:t>
      </w:r>
      <w:r w:rsidR="001B77A7">
        <w:t xml:space="preserve"> </w:t>
      </w:r>
      <w:r>
        <w:t>or refund shall not exceed the portion</w:t>
      </w:r>
      <w:r w:rsidR="001B77A7">
        <w:t xml:space="preserve"> </w:t>
      </w:r>
      <w:r>
        <w:t>of the</w:t>
      </w:r>
      <w:r w:rsidR="001B77A7">
        <w:t xml:space="preserve"> </w:t>
      </w:r>
      <w:r>
        <w:t xml:space="preserve">tax paid during the one year immediately preceding the filing of the claim. </w:t>
      </w:r>
    </w:p>
    <w:p w:rsidR="0086705F" w:rsidRDefault="0086705F" w:rsidP="009B6D9E">
      <w:pPr>
        <w:widowControl w:val="0"/>
        <w:autoSpaceDE w:val="0"/>
        <w:autoSpaceDN w:val="0"/>
        <w:adjustRightInd w:val="0"/>
        <w:ind w:left="2166"/>
      </w:pPr>
    </w:p>
    <w:p w:rsidR="00F011F2" w:rsidRDefault="003F7EF0" w:rsidP="002D3A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Time return deemed filed </w:t>
      </w:r>
    </w:p>
    <w:p w:rsidR="003F7EF0" w:rsidRDefault="003F7EF0" w:rsidP="00F011F2">
      <w:pPr>
        <w:widowControl w:val="0"/>
        <w:autoSpaceDE w:val="0"/>
        <w:autoSpaceDN w:val="0"/>
        <w:adjustRightInd w:val="0"/>
        <w:ind w:left="1440"/>
      </w:pPr>
      <w:r>
        <w:t xml:space="preserve">For purposes of this </w:t>
      </w:r>
      <w:r w:rsidR="00F011F2">
        <w:t>Section</w:t>
      </w:r>
      <w:r>
        <w:t>, a tax</w:t>
      </w:r>
      <w:r w:rsidR="001B77A7">
        <w:t xml:space="preserve"> </w:t>
      </w:r>
      <w:r>
        <w:t>return filed</w:t>
      </w:r>
      <w:r w:rsidR="001B77A7">
        <w:t xml:space="preserve"> </w:t>
      </w:r>
      <w:r>
        <w:t>before the last day prescribed by law for</w:t>
      </w:r>
      <w:r w:rsidR="001B77A7">
        <w:t xml:space="preserve"> </w:t>
      </w:r>
      <w:r>
        <w:t>the filing</w:t>
      </w:r>
      <w:r w:rsidR="001B77A7">
        <w:t xml:space="preserve"> </w:t>
      </w:r>
      <w:r>
        <w:t>of</w:t>
      </w:r>
      <w:r w:rsidR="001B77A7">
        <w:t xml:space="preserve"> </w:t>
      </w:r>
      <w:r w:rsidR="00F011F2">
        <w:t>the</w:t>
      </w:r>
      <w:r w:rsidR="001B77A7">
        <w:t xml:space="preserve"> </w:t>
      </w:r>
      <w:r>
        <w:t>return</w:t>
      </w:r>
      <w:r w:rsidR="001B77A7">
        <w:t xml:space="preserve"> </w:t>
      </w:r>
      <w:r>
        <w:t>(including</w:t>
      </w:r>
      <w:r w:rsidR="001B77A7">
        <w:t xml:space="preserve"> </w:t>
      </w:r>
      <w:r>
        <w:t xml:space="preserve">any extensions) shall be deemed to have been filed on </w:t>
      </w:r>
      <w:r w:rsidR="00F011F2">
        <w:t>the</w:t>
      </w:r>
      <w:r>
        <w:t xml:space="preserve"> last day. </w:t>
      </w:r>
      <w:r w:rsidR="00325B5A">
        <w:t xml:space="preserve"> The last day prescribed for filing returns shall include any automatic extensions of time for filing.</w:t>
      </w:r>
    </w:p>
    <w:p w:rsidR="0086705F" w:rsidRDefault="0086705F" w:rsidP="002D3AA6">
      <w:pPr>
        <w:widowControl w:val="0"/>
        <w:autoSpaceDE w:val="0"/>
        <w:autoSpaceDN w:val="0"/>
        <w:adjustRightInd w:val="0"/>
        <w:ind w:left="1440" w:hanging="720"/>
      </w:pPr>
    </w:p>
    <w:p w:rsidR="00F011F2" w:rsidRDefault="003F7EF0" w:rsidP="002D3AA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Special </w:t>
      </w:r>
      <w:r w:rsidR="00F011F2">
        <w:t>period</w:t>
      </w:r>
      <w:r>
        <w:t xml:space="preserve"> of </w:t>
      </w:r>
      <w:r w:rsidR="00F011F2">
        <w:t>limitation</w:t>
      </w:r>
      <w:r>
        <w:t xml:space="preserve"> with </w:t>
      </w:r>
      <w:r w:rsidR="00F011F2">
        <w:t>respect</w:t>
      </w:r>
      <w:r>
        <w:t xml:space="preserve"> to </w:t>
      </w:r>
      <w:r w:rsidR="00F011F2">
        <w:t>net loss carrybacks</w:t>
      </w:r>
      <w:r>
        <w:t xml:space="preserve"> from loss years ending on or after December 31, 1986</w:t>
      </w:r>
      <w:r w:rsidR="001B77A7">
        <w:t xml:space="preserve"> </w:t>
      </w:r>
    </w:p>
    <w:p w:rsidR="003F7EF0" w:rsidRDefault="003F7EF0" w:rsidP="00F011F2">
      <w:pPr>
        <w:widowControl w:val="0"/>
        <w:autoSpaceDE w:val="0"/>
        <w:autoSpaceDN w:val="0"/>
        <w:adjustRightInd w:val="0"/>
        <w:ind w:left="1440"/>
      </w:pPr>
      <w:r>
        <w:t>The 3-year period of limitation prescribed in subsection</w:t>
      </w:r>
      <w:r w:rsidR="001B77A7">
        <w:t xml:space="preserve"> </w:t>
      </w:r>
      <w:r w:rsidR="00F011F2">
        <w:t>(</w:t>
      </w:r>
      <w:r>
        <w:t>a) does</w:t>
      </w:r>
      <w:r w:rsidR="001B77A7">
        <w:t xml:space="preserve"> </w:t>
      </w:r>
      <w:r>
        <w:t>not apply</w:t>
      </w:r>
      <w:r w:rsidR="001B77A7">
        <w:t xml:space="preserve"> </w:t>
      </w:r>
      <w:r>
        <w:t>if</w:t>
      </w:r>
      <w:r w:rsidR="001B77A7">
        <w:t xml:space="preserve"> </w:t>
      </w:r>
      <w:r>
        <w:t>the</w:t>
      </w:r>
      <w:r w:rsidR="001B77A7">
        <w:t xml:space="preserve"> </w:t>
      </w:r>
      <w:r>
        <w:lastRenderedPageBreak/>
        <w:t>claim</w:t>
      </w:r>
      <w:r w:rsidR="001B77A7">
        <w:t xml:space="preserve"> </w:t>
      </w:r>
      <w:r>
        <w:t>for refund relates to an overpayment attributable to a net loss carryback provided by IITA Section 207.</w:t>
      </w:r>
      <w:r w:rsidR="001B77A7">
        <w:t xml:space="preserve"> </w:t>
      </w:r>
      <w:r>
        <w:t>Instead, the period</w:t>
      </w:r>
      <w:r w:rsidR="001B77A7">
        <w:t xml:space="preserve"> </w:t>
      </w:r>
      <w:r>
        <w:t>of limitation</w:t>
      </w:r>
      <w:r w:rsidR="001B77A7">
        <w:t xml:space="preserve"> </w:t>
      </w:r>
      <w:r>
        <w:t>shall be</w:t>
      </w:r>
      <w:r w:rsidR="001B77A7">
        <w:t xml:space="preserve"> </w:t>
      </w:r>
      <w:r>
        <w:t>that period which ends 3</w:t>
      </w:r>
      <w:r w:rsidR="001B77A7">
        <w:t xml:space="preserve"> </w:t>
      </w:r>
      <w:r>
        <w:t>years after</w:t>
      </w:r>
      <w:r w:rsidR="001B77A7">
        <w:t xml:space="preserve"> </w:t>
      </w:r>
      <w:r>
        <w:t>the time</w:t>
      </w:r>
      <w:r w:rsidR="001B77A7">
        <w:t xml:space="preserve"> </w:t>
      </w:r>
      <w:r>
        <w:t>for filing</w:t>
      </w:r>
      <w:r w:rsidR="001B77A7">
        <w:t xml:space="preserve"> </w:t>
      </w:r>
      <w:r>
        <w:t>the</w:t>
      </w:r>
      <w:r w:rsidR="001B77A7">
        <w:t xml:space="preserve"> </w:t>
      </w:r>
      <w:r>
        <w:t>return (including extensions) for the taxable year in which the net loss occurs, or the period prescribed in subsection</w:t>
      </w:r>
      <w:r w:rsidR="001B77A7">
        <w:t xml:space="preserve"> </w:t>
      </w:r>
      <w:r w:rsidR="00F011F2">
        <w:t>(</w:t>
      </w:r>
      <w:r>
        <w:t>c)</w:t>
      </w:r>
      <w:r w:rsidR="001B77A7">
        <w:t xml:space="preserve"> </w:t>
      </w:r>
      <w:r>
        <w:t>in</w:t>
      </w:r>
      <w:r w:rsidR="001B77A7">
        <w:t xml:space="preserve"> </w:t>
      </w:r>
      <w:r>
        <w:t>respect</w:t>
      </w:r>
      <w:r w:rsidR="001B77A7">
        <w:t xml:space="preserve"> </w:t>
      </w:r>
      <w:r>
        <w:t>of</w:t>
      </w:r>
      <w:r w:rsidR="001B77A7">
        <w:t xml:space="preserve"> </w:t>
      </w:r>
      <w:r w:rsidR="00F011F2">
        <w:t>that</w:t>
      </w:r>
      <w:r w:rsidR="001B77A7">
        <w:t xml:space="preserve"> </w:t>
      </w:r>
      <w:r>
        <w:t>taxable</w:t>
      </w:r>
      <w:r w:rsidR="001B77A7">
        <w:t xml:space="preserve"> </w:t>
      </w:r>
      <w:r>
        <w:t>year, whichever expires later.</w:t>
      </w:r>
      <w:r w:rsidR="001B77A7">
        <w:t xml:space="preserve"> </w:t>
      </w:r>
      <w:r>
        <w:t>The amount of the refund may exceed the</w:t>
      </w:r>
      <w:r w:rsidR="001B77A7">
        <w:t xml:space="preserve"> </w:t>
      </w:r>
      <w:r>
        <w:t>portion of</w:t>
      </w:r>
      <w:r w:rsidR="001B77A7">
        <w:t xml:space="preserve"> </w:t>
      </w:r>
      <w:r>
        <w:t>the tax paid within the period provided in</w:t>
      </w:r>
      <w:r w:rsidR="001B77A7">
        <w:t xml:space="preserve"> </w:t>
      </w:r>
      <w:r>
        <w:t xml:space="preserve">subsection </w:t>
      </w:r>
      <w:r w:rsidR="00F011F2">
        <w:t>(</w:t>
      </w:r>
      <w:r>
        <w:t>d) to the extent of the amount of</w:t>
      </w:r>
      <w:r w:rsidR="001B77A7">
        <w:t xml:space="preserve"> </w:t>
      </w:r>
      <w:r>
        <w:t>the</w:t>
      </w:r>
      <w:r w:rsidR="001B77A7">
        <w:t xml:space="preserve"> </w:t>
      </w:r>
      <w:r>
        <w:t>overpayment</w:t>
      </w:r>
      <w:r w:rsidR="001B77A7">
        <w:t xml:space="preserve"> </w:t>
      </w:r>
      <w:r>
        <w:t>attributable</w:t>
      </w:r>
      <w:r w:rsidR="001B77A7">
        <w:t xml:space="preserve"> </w:t>
      </w:r>
      <w:r>
        <w:t>to</w:t>
      </w:r>
      <w:r w:rsidR="001B77A7">
        <w:t xml:space="preserve"> </w:t>
      </w:r>
      <w:r>
        <w:t>the</w:t>
      </w:r>
      <w:r w:rsidR="001B77A7">
        <w:t xml:space="preserve"> </w:t>
      </w:r>
      <w:r>
        <w:t>net</w:t>
      </w:r>
      <w:r w:rsidR="001B77A7">
        <w:t xml:space="preserve"> </w:t>
      </w:r>
      <w:r>
        <w:t xml:space="preserve">loss carryback. </w:t>
      </w:r>
    </w:p>
    <w:p w:rsidR="003F7EF0" w:rsidRDefault="003F7EF0" w:rsidP="002D3AA6">
      <w:pPr>
        <w:widowControl w:val="0"/>
        <w:autoSpaceDE w:val="0"/>
        <w:autoSpaceDN w:val="0"/>
        <w:adjustRightInd w:val="0"/>
      </w:pPr>
    </w:p>
    <w:p w:rsidR="00325B5A" w:rsidRPr="00D55B37" w:rsidRDefault="00325B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85745">
        <w:t>5</w:t>
      </w:r>
      <w:r>
        <w:t xml:space="preserve"> I</w:t>
      </w:r>
      <w:r w:rsidRPr="00D55B37">
        <w:t xml:space="preserve">ll. Reg. </w:t>
      </w:r>
      <w:r w:rsidR="00F64689">
        <w:t>4223</w:t>
      </w:r>
      <w:r w:rsidRPr="00D55B37">
        <w:t xml:space="preserve">, effective </w:t>
      </w:r>
      <w:r w:rsidR="00F64689">
        <w:t>February 25, 2011</w:t>
      </w:r>
      <w:r w:rsidRPr="00D55B37">
        <w:t>)</w:t>
      </w:r>
    </w:p>
    <w:sectPr w:rsidR="00325B5A" w:rsidRPr="00D55B37" w:rsidSect="002D3AA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EF0"/>
    <w:rsid w:val="001B77A7"/>
    <w:rsid w:val="002D3AA6"/>
    <w:rsid w:val="00325B5A"/>
    <w:rsid w:val="00381543"/>
    <w:rsid w:val="003F7EF0"/>
    <w:rsid w:val="00405DF2"/>
    <w:rsid w:val="005C75EC"/>
    <w:rsid w:val="0086705F"/>
    <w:rsid w:val="00911C13"/>
    <w:rsid w:val="009A52D0"/>
    <w:rsid w:val="009B601B"/>
    <w:rsid w:val="009B6D9E"/>
    <w:rsid w:val="00B846F2"/>
    <w:rsid w:val="00C85745"/>
    <w:rsid w:val="00F011F2"/>
    <w:rsid w:val="00F64689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77A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25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77A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2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2002-10-11T22:14:00Z</cp:lastPrinted>
  <dcterms:created xsi:type="dcterms:W3CDTF">2012-06-21T20:03:00Z</dcterms:created>
  <dcterms:modified xsi:type="dcterms:W3CDTF">2012-06-21T20:03:00Z</dcterms:modified>
</cp:coreProperties>
</file>