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8D" w:rsidRDefault="00B91D8D" w:rsidP="00B91D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1D8D" w:rsidRDefault="00B91D8D" w:rsidP="00B91D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100.9010</w:t>
      </w:r>
      <w:r w:rsidR="00757E4F">
        <w:rPr>
          <w:b/>
          <w:bCs/>
        </w:rPr>
        <w:t xml:space="preserve">  </w:t>
      </w:r>
      <w:r>
        <w:rPr>
          <w:b/>
          <w:bCs/>
        </w:rPr>
        <w:t>Collection Authority (IITA Section 901)</w:t>
      </w:r>
      <w:r>
        <w:t xml:space="preserve"> </w:t>
      </w:r>
    </w:p>
    <w:p w:rsidR="00B91D8D" w:rsidRDefault="00B91D8D" w:rsidP="00B91D8D">
      <w:pPr>
        <w:widowControl w:val="0"/>
        <w:autoSpaceDE w:val="0"/>
        <w:autoSpaceDN w:val="0"/>
        <w:adjustRightInd w:val="0"/>
      </w:pPr>
    </w:p>
    <w:p w:rsidR="00B91D8D" w:rsidRDefault="00B91D8D" w:rsidP="00B91D8D">
      <w:pPr>
        <w:widowControl w:val="0"/>
        <w:autoSpaceDE w:val="0"/>
        <w:autoSpaceDN w:val="0"/>
        <w:adjustRightInd w:val="0"/>
      </w:pPr>
      <w:r>
        <w:t>In general.</w:t>
      </w:r>
      <w:r w:rsidR="00757E4F">
        <w:t xml:space="preserve"> </w:t>
      </w:r>
      <w:r>
        <w:t>The</w:t>
      </w:r>
      <w:r w:rsidR="00757E4F">
        <w:t xml:space="preserve"> </w:t>
      </w:r>
      <w:r>
        <w:t>Department shall</w:t>
      </w:r>
      <w:r w:rsidR="00757E4F">
        <w:t xml:space="preserve"> </w:t>
      </w:r>
      <w:r>
        <w:t>collect the taxes imposed by</w:t>
      </w:r>
      <w:r w:rsidR="00757E4F">
        <w:t xml:space="preserve"> </w:t>
      </w:r>
      <w:r>
        <w:t>the Act</w:t>
      </w:r>
      <w:r w:rsidR="00757E4F">
        <w:t xml:space="preserve"> </w:t>
      </w:r>
      <w:r>
        <w:t xml:space="preserve">and shall pay all monies received thereunder into the State Treasury as provided by IITA Section 901. </w:t>
      </w:r>
    </w:p>
    <w:p w:rsidR="00B91D8D" w:rsidRDefault="00B91D8D" w:rsidP="00B91D8D">
      <w:pPr>
        <w:widowControl w:val="0"/>
        <w:autoSpaceDE w:val="0"/>
        <w:autoSpaceDN w:val="0"/>
        <w:adjustRightInd w:val="0"/>
      </w:pPr>
    </w:p>
    <w:p w:rsidR="00B91D8D" w:rsidRDefault="00B91D8D" w:rsidP="00B91D8D">
      <w:pPr>
        <w:widowControl w:val="0"/>
        <w:autoSpaceDE w:val="0"/>
        <w:autoSpaceDN w:val="0"/>
        <w:adjustRightInd w:val="0"/>
        <w:ind w:left="1080" w:hanging="480"/>
      </w:pPr>
      <w:r>
        <w:t>(Source:</w:t>
      </w:r>
      <w:r w:rsidR="00757E4F">
        <w:t xml:space="preserve">  </w:t>
      </w:r>
      <w:r>
        <w:t xml:space="preserve">Amended at 24 Ill. Reg. 10593, effective July 7, 2000) </w:t>
      </w:r>
    </w:p>
    <w:sectPr w:rsidR="00B91D8D" w:rsidSect="00B91D8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1D8D"/>
    <w:rsid w:val="00381543"/>
    <w:rsid w:val="00757E4F"/>
    <w:rsid w:val="00B91D8D"/>
    <w:rsid w:val="00C0519F"/>
    <w:rsid w:val="00D8499A"/>
    <w:rsid w:val="00F6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Roberts, John</cp:lastModifiedBy>
  <cp:revision>3</cp:revision>
  <dcterms:created xsi:type="dcterms:W3CDTF">2012-06-21T20:03:00Z</dcterms:created>
  <dcterms:modified xsi:type="dcterms:W3CDTF">2012-06-21T20:03:00Z</dcterms:modified>
</cp:coreProperties>
</file>