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3F9B" w14:textId="77777777" w:rsidR="000174EB" w:rsidRDefault="000174EB" w:rsidP="00093935"/>
    <w:p w14:paraId="71AE0036" w14:textId="4ACA4A62" w:rsidR="00F247B3" w:rsidRPr="00F247B3" w:rsidRDefault="00F247B3" w:rsidP="00093935">
      <w:pPr>
        <w:rPr>
          <w:b/>
        </w:rPr>
      </w:pPr>
      <w:r w:rsidRPr="00F247B3">
        <w:rPr>
          <w:b/>
        </w:rPr>
        <w:t xml:space="preserve">Section </w:t>
      </w:r>
      <w:proofErr w:type="gramStart"/>
      <w:r w:rsidRPr="00F247B3">
        <w:rPr>
          <w:b/>
        </w:rPr>
        <w:t>100.7036  Withholding</w:t>
      </w:r>
      <w:proofErr w:type="gramEnd"/>
      <w:r w:rsidRPr="00F247B3">
        <w:rPr>
          <w:b/>
        </w:rPr>
        <w:t xml:space="preserve"> of Lottery</w:t>
      </w:r>
      <w:r w:rsidR="003A3437">
        <w:rPr>
          <w:b/>
        </w:rPr>
        <w:t>,</w:t>
      </w:r>
      <w:r w:rsidRPr="00F247B3">
        <w:rPr>
          <w:b/>
        </w:rPr>
        <w:t xml:space="preserve"> Gambling </w:t>
      </w:r>
      <w:r w:rsidR="003A3437">
        <w:rPr>
          <w:b/>
        </w:rPr>
        <w:t xml:space="preserve">and Sports Wagering </w:t>
      </w:r>
      <w:r w:rsidRPr="00F247B3">
        <w:rPr>
          <w:b/>
        </w:rPr>
        <w:t>Winnings (</w:t>
      </w:r>
      <w:proofErr w:type="spellStart"/>
      <w:r w:rsidRPr="00F247B3">
        <w:rPr>
          <w:b/>
        </w:rPr>
        <w:t>IITA</w:t>
      </w:r>
      <w:proofErr w:type="spellEnd"/>
      <w:r w:rsidRPr="00F247B3">
        <w:rPr>
          <w:b/>
        </w:rPr>
        <w:t xml:space="preserve"> Section 710)</w:t>
      </w:r>
    </w:p>
    <w:p w14:paraId="3B4B0ED4" w14:textId="77777777" w:rsidR="00F247B3" w:rsidRDefault="00F247B3" w:rsidP="00093935"/>
    <w:p w14:paraId="4984B48E" w14:textId="77777777" w:rsidR="00F247B3" w:rsidRDefault="00F247B3" w:rsidP="00F247B3">
      <w:pPr>
        <w:ind w:left="1440" w:hanging="720"/>
      </w:pPr>
      <w:r>
        <w:t>a)</w:t>
      </w:r>
      <w:r>
        <w:tab/>
        <w:t>In General</w:t>
      </w:r>
    </w:p>
    <w:p w14:paraId="030F87C0" w14:textId="77777777" w:rsidR="00F247B3" w:rsidRDefault="00F247B3" w:rsidP="008D57D5"/>
    <w:p w14:paraId="05D79444" w14:textId="77777777" w:rsidR="00F247B3" w:rsidRDefault="00F247B3" w:rsidP="00F247B3">
      <w:pPr>
        <w:ind w:left="2160" w:hanging="720"/>
      </w:pPr>
      <w:r>
        <w:t>1)</w:t>
      </w:r>
      <w:r>
        <w:tab/>
      </w:r>
      <w:r w:rsidRPr="00F247B3">
        <w:rPr>
          <w:i/>
        </w:rPr>
        <w:t>Any person making a payment to a resident or nonresident of winnings under the Illinois Lottery Law and not required to withhold Illinois income tax from the payment under</w:t>
      </w:r>
      <w:r>
        <w:t xml:space="preserve"> </w:t>
      </w:r>
      <w:proofErr w:type="spellStart"/>
      <w:r w:rsidRPr="00D61F21">
        <w:rPr>
          <w:iCs/>
        </w:rPr>
        <w:t>IITA</w:t>
      </w:r>
      <w:proofErr w:type="spellEnd"/>
      <w:r w:rsidRPr="00D61F21">
        <w:rPr>
          <w:iCs/>
        </w:rPr>
        <w:t xml:space="preserve"> Section 701(b)</w:t>
      </w:r>
      <w:r>
        <w:t xml:space="preserve"> </w:t>
      </w:r>
      <w:r w:rsidRPr="00F247B3">
        <w:rPr>
          <w:i/>
        </w:rPr>
        <w:t xml:space="preserve">because those winnings are not subject to </w:t>
      </w:r>
      <w:r w:rsidR="002F694B">
        <w:rPr>
          <w:i/>
        </w:rPr>
        <w:t>f</w:t>
      </w:r>
      <w:r w:rsidRPr="00F247B3">
        <w:rPr>
          <w:i/>
        </w:rPr>
        <w:t>ede</w:t>
      </w:r>
      <w:r w:rsidR="00EA43A8">
        <w:rPr>
          <w:i/>
        </w:rPr>
        <w:t>r</w:t>
      </w:r>
      <w:r w:rsidRPr="00F247B3">
        <w:rPr>
          <w:i/>
        </w:rPr>
        <w:t xml:space="preserve">al income tax withholding must withhold Illinois income tax from </w:t>
      </w:r>
      <w:r w:rsidR="002F694B">
        <w:rPr>
          <w:i/>
        </w:rPr>
        <w:t>that</w:t>
      </w:r>
      <w:r w:rsidRPr="00F247B3">
        <w:rPr>
          <w:i/>
        </w:rPr>
        <w:t xml:space="preserve"> payment at a rate equal to the percentage tax rate for individuals provided in</w:t>
      </w:r>
      <w:r w:rsidRPr="002F694B">
        <w:rPr>
          <w:i/>
        </w:rPr>
        <w:t xml:space="preserve"> </w:t>
      </w:r>
      <w:proofErr w:type="spellStart"/>
      <w:r w:rsidRPr="00D61F21">
        <w:rPr>
          <w:iCs/>
        </w:rPr>
        <w:t>IITA</w:t>
      </w:r>
      <w:proofErr w:type="spellEnd"/>
      <w:r w:rsidRPr="00D61F21">
        <w:rPr>
          <w:iCs/>
        </w:rPr>
        <w:t xml:space="preserve"> Section 201(b)</w:t>
      </w:r>
      <w:r w:rsidRPr="002F694B">
        <w:rPr>
          <w:i/>
        </w:rPr>
        <w:t>,</w:t>
      </w:r>
      <w:r w:rsidRPr="00F247B3">
        <w:rPr>
          <w:i/>
        </w:rPr>
        <w:t xml:space="preserve"> provided that withhold is not required if the payment of winnings is less than $1,000.</w:t>
      </w:r>
      <w:r>
        <w:t xml:space="preserve"> (</w:t>
      </w:r>
      <w:proofErr w:type="spellStart"/>
      <w:r>
        <w:t>IITA</w:t>
      </w:r>
      <w:proofErr w:type="spellEnd"/>
      <w:r>
        <w:t xml:space="preserve"> Section 710(a)(1))</w:t>
      </w:r>
    </w:p>
    <w:p w14:paraId="3A5F9B12" w14:textId="77777777" w:rsidR="00F247B3" w:rsidRDefault="00F247B3" w:rsidP="00093935"/>
    <w:p w14:paraId="00CCCC03" w14:textId="77777777" w:rsidR="00F247B3" w:rsidRDefault="00F247B3" w:rsidP="00F247B3">
      <w:pPr>
        <w:ind w:left="2160" w:hanging="720"/>
      </w:pPr>
      <w:r>
        <w:t>2)</w:t>
      </w:r>
      <w:r>
        <w:tab/>
      </w:r>
      <w:r w:rsidRPr="00F247B3">
        <w:rPr>
          <w:i/>
        </w:rPr>
        <w:t>In the case of an assignment of a lottery prize under Section 13.1 of the Illinois Lottery Law</w:t>
      </w:r>
      <w:r>
        <w:t xml:space="preserve"> [20 </w:t>
      </w:r>
      <w:proofErr w:type="spellStart"/>
      <w:r>
        <w:t>ILCS</w:t>
      </w:r>
      <w:proofErr w:type="spellEnd"/>
      <w:r>
        <w:t xml:space="preserve"> 1605]</w:t>
      </w:r>
      <w:r w:rsidRPr="00F247B3">
        <w:rPr>
          <w:i/>
        </w:rPr>
        <w:t>, any person making a payment of the purchase price after December 31, 2013 shall withhold from the amount of each payment at a rate equal to the percentage tax rate for individuals provided in</w:t>
      </w:r>
      <w:r w:rsidRPr="002F694B">
        <w:rPr>
          <w:i/>
        </w:rPr>
        <w:t xml:space="preserve"> </w:t>
      </w:r>
      <w:proofErr w:type="spellStart"/>
      <w:r w:rsidRPr="002F694B">
        <w:rPr>
          <w:i/>
        </w:rPr>
        <w:t>IITA</w:t>
      </w:r>
      <w:proofErr w:type="spellEnd"/>
      <w:r w:rsidRPr="002F694B">
        <w:rPr>
          <w:i/>
        </w:rPr>
        <w:t xml:space="preserve"> Section 201(b).</w:t>
      </w:r>
      <w:r>
        <w:t xml:space="preserve"> (</w:t>
      </w:r>
      <w:proofErr w:type="spellStart"/>
      <w:r>
        <w:t>IITA</w:t>
      </w:r>
      <w:proofErr w:type="spellEnd"/>
      <w:r>
        <w:t xml:space="preserve"> Section 710(a)(2))</w:t>
      </w:r>
    </w:p>
    <w:p w14:paraId="4BBB4869" w14:textId="77777777" w:rsidR="00F247B3" w:rsidRDefault="00F247B3" w:rsidP="008D57D5"/>
    <w:p w14:paraId="6AD5BC42" w14:textId="52241D23" w:rsidR="00F247B3" w:rsidRDefault="00F247B3" w:rsidP="00F247B3">
      <w:pPr>
        <w:ind w:left="2160" w:hanging="720"/>
      </w:pPr>
      <w:r>
        <w:t>3)</w:t>
      </w:r>
      <w:r>
        <w:tab/>
      </w:r>
      <w:r w:rsidRPr="00F247B3">
        <w:rPr>
          <w:i/>
        </w:rPr>
        <w:t xml:space="preserve">Any person making a payment after December 31, 2019 to a resident or nonresident of winnings from </w:t>
      </w:r>
      <w:proofErr w:type="spellStart"/>
      <w:r w:rsidRPr="00F247B3">
        <w:rPr>
          <w:i/>
        </w:rPr>
        <w:t>pari</w:t>
      </w:r>
      <w:proofErr w:type="spellEnd"/>
      <w:r w:rsidRPr="00F247B3">
        <w:rPr>
          <w:i/>
        </w:rPr>
        <w:t xml:space="preserve">-mutual wagering conducted at a wagering facility licensed under the Illinois Horse Racing Act of 1975 </w:t>
      </w:r>
      <w:r>
        <w:t xml:space="preserve">[230 </w:t>
      </w:r>
      <w:proofErr w:type="spellStart"/>
      <w:r>
        <w:t>ILCS</w:t>
      </w:r>
      <w:proofErr w:type="spellEnd"/>
      <w:r>
        <w:t xml:space="preserve"> 5]</w:t>
      </w:r>
      <w:r w:rsidRPr="00F247B3">
        <w:rPr>
          <w:i/>
        </w:rPr>
        <w:t xml:space="preserve"> or from gambling games conducted on a riverboat or in a casino or organization gaming facility licensed under the Illinois Gambling Act </w:t>
      </w:r>
      <w:r>
        <w:t xml:space="preserve">[230 </w:t>
      </w:r>
      <w:proofErr w:type="spellStart"/>
      <w:r>
        <w:t>ILCS</w:t>
      </w:r>
      <w:proofErr w:type="spellEnd"/>
      <w:r>
        <w:t xml:space="preserve"> 10] </w:t>
      </w:r>
      <w:r w:rsidRPr="00F247B3">
        <w:rPr>
          <w:i/>
        </w:rPr>
        <w:t>must withhold Illinois income tax from the payment at a rate equal to the percentage tax rate for individuals provided in</w:t>
      </w:r>
      <w:r w:rsidRPr="002F694B">
        <w:rPr>
          <w:i/>
        </w:rPr>
        <w:t xml:space="preserve"> </w:t>
      </w:r>
      <w:proofErr w:type="spellStart"/>
      <w:r w:rsidRPr="00D61F21">
        <w:rPr>
          <w:iCs/>
        </w:rPr>
        <w:t>IITA</w:t>
      </w:r>
      <w:proofErr w:type="spellEnd"/>
      <w:r w:rsidRPr="00D61F21">
        <w:rPr>
          <w:iCs/>
        </w:rPr>
        <w:t xml:space="preserve"> Section 201(b)</w:t>
      </w:r>
      <w:r w:rsidRPr="00F247B3">
        <w:rPr>
          <w:i/>
        </w:rPr>
        <w:t xml:space="preserve">, provided that the </w:t>
      </w:r>
      <w:r w:rsidR="00EA43A8" w:rsidRPr="00F247B3">
        <w:rPr>
          <w:i/>
        </w:rPr>
        <w:t xml:space="preserve">person </w:t>
      </w:r>
      <w:r w:rsidRPr="00F247B3">
        <w:rPr>
          <w:i/>
        </w:rPr>
        <w:t>making the payment is required to withhold under</w:t>
      </w:r>
      <w:r w:rsidRPr="002F694B">
        <w:rPr>
          <w:i/>
        </w:rPr>
        <w:t xml:space="preserve"> </w:t>
      </w:r>
      <w:r w:rsidR="00EA43A8" w:rsidRPr="002F694B">
        <w:rPr>
          <w:i/>
        </w:rPr>
        <w:t xml:space="preserve">26 </w:t>
      </w:r>
      <w:r w:rsidR="00FA1657">
        <w:rPr>
          <w:i/>
        </w:rPr>
        <w:t>U.S.C.</w:t>
      </w:r>
      <w:r w:rsidRPr="002F694B">
        <w:rPr>
          <w:i/>
        </w:rPr>
        <w:t xml:space="preserve"> 3402(q).</w:t>
      </w:r>
      <w:r>
        <w:t xml:space="preserve">  (</w:t>
      </w:r>
      <w:proofErr w:type="spellStart"/>
      <w:r>
        <w:t>IITA</w:t>
      </w:r>
      <w:proofErr w:type="spellEnd"/>
      <w:r>
        <w:t xml:space="preserve"> Section 710(a)(3</w:t>
      </w:r>
      <w:proofErr w:type="gramStart"/>
      <w:r>
        <w:t>))  For</w:t>
      </w:r>
      <w:proofErr w:type="gramEnd"/>
      <w:r>
        <w:t xml:space="preserve"> more specific informat</w:t>
      </w:r>
      <w:r w:rsidR="00EA43A8">
        <w:t>i</w:t>
      </w:r>
      <w:r>
        <w:t xml:space="preserve">on, and precise details regarding actual federal withholding requirements, see 26 </w:t>
      </w:r>
      <w:r w:rsidR="00FA1657" w:rsidRPr="00FA1657">
        <w:t>U.S.C.</w:t>
      </w:r>
      <w:r>
        <w:t xml:space="preserve"> 3402(q) and the instructions for U.S. Form 5754 available from the Internal Revenue Service.</w:t>
      </w:r>
    </w:p>
    <w:p w14:paraId="485DAD1A" w14:textId="4CC6AB3E" w:rsidR="003A3437" w:rsidRDefault="003A3437" w:rsidP="001B7201"/>
    <w:p w14:paraId="7CA43978" w14:textId="37BD68B2" w:rsidR="003A3437" w:rsidRDefault="003A3437" w:rsidP="003A3437">
      <w:pPr>
        <w:widowControl w:val="0"/>
        <w:autoSpaceDE w:val="0"/>
        <w:autoSpaceDN w:val="0"/>
        <w:adjustRightInd w:val="0"/>
        <w:ind w:left="2160" w:right="-432" w:hanging="720"/>
      </w:pPr>
      <w:r w:rsidRPr="003A3437">
        <w:t>4)</w:t>
      </w:r>
      <w:r w:rsidRPr="003A3437">
        <w:tab/>
      </w:r>
      <w:r w:rsidRPr="003A3437">
        <w:rPr>
          <w:i/>
          <w:iCs/>
        </w:rPr>
        <w:t xml:space="preserve">Any person making a payment after December 31, 2021 to a resident or nonresident of winnings from sports wagering conducted in accordance with the Sports Wagering Act </w:t>
      </w:r>
      <w:r w:rsidRPr="003A3437">
        <w:t xml:space="preserve">[230 </w:t>
      </w:r>
      <w:proofErr w:type="spellStart"/>
      <w:r w:rsidRPr="003A3437">
        <w:t>ILCS</w:t>
      </w:r>
      <w:proofErr w:type="spellEnd"/>
      <w:r w:rsidRPr="003A3437">
        <w:t xml:space="preserve"> 45] </w:t>
      </w:r>
      <w:r w:rsidRPr="003A3437">
        <w:rPr>
          <w:i/>
          <w:iCs/>
        </w:rPr>
        <w:t>must withhold Illinois income tax from such payment at a rate equal to the percentage tax rate for individuals provided in subsection (b) of Section 201, provided that the person making the payment is required to withhold under Section 3402(q) of the Internal Revenue Code.</w:t>
      </w:r>
      <w:r w:rsidRPr="003A3437">
        <w:t xml:space="preserve">  (</w:t>
      </w:r>
      <w:proofErr w:type="spellStart"/>
      <w:r w:rsidRPr="003A3437">
        <w:t>IITA</w:t>
      </w:r>
      <w:proofErr w:type="spellEnd"/>
      <w:r w:rsidRPr="003A3437">
        <w:t xml:space="preserve"> Section 710 (a)(4)). For more specific information, and precise details regarding actual federal withholding requirements, see 26 U</w:t>
      </w:r>
      <w:r w:rsidR="00FA1657">
        <w:t>.</w:t>
      </w:r>
      <w:r w:rsidRPr="003A3437">
        <w:t>S</w:t>
      </w:r>
      <w:r w:rsidR="00FA1657">
        <w:t>.</w:t>
      </w:r>
      <w:r w:rsidRPr="003A3437">
        <w:t>C</w:t>
      </w:r>
      <w:r w:rsidR="00FA1657">
        <w:t>.</w:t>
      </w:r>
      <w:r w:rsidRPr="003A3437">
        <w:t xml:space="preserve"> 3402(q) and the instructions for U.S. Form 5754 available from the Internal Revenue Service.</w:t>
      </w:r>
    </w:p>
    <w:p w14:paraId="24A42CA9" w14:textId="77777777" w:rsidR="00F247B3" w:rsidRDefault="00F247B3" w:rsidP="008D57D5"/>
    <w:p w14:paraId="49520C76" w14:textId="2B800EC2" w:rsidR="00F247B3" w:rsidRPr="00093935" w:rsidRDefault="003A3437" w:rsidP="00F247B3">
      <w:pPr>
        <w:ind w:left="720"/>
      </w:pPr>
      <w:r>
        <w:t xml:space="preserve">(Source:  Amended at 47 Ill. Reg. </w:t>
      </w:r>
      <w:r w:rsidR="00E36B34">
        <w:t>13669</w:t>
      </w:r>
      <w:r>
        <w:t xml:space="preserve">, effective </w:t>
      </w:r>
      <w:r w:rsidR="00E36B34">
        <w:t>September 11, 2023</w:t>
      </w:r>
      <w:r>
        <w:t>)</w:t>
      </w:r>
    </w:p>
    <w:sectPr w:rsidR="00F247B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3F5F" w14:textId="77777777" w:rsidR="00EE52D0" w:rsidRDefault="00EE52D0">
      <w:r>
        <w:separator/>
      </w:r>
    </w:p>
  </w:endnote>
  <w:endnote w:type="continuationSeparator" w:id="0">
    <w:p w14:paraId="61876818" w14:textId="77777777" w:rsidR="00EE52D0" w:rsidRDefault="00EE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E621" w14:textId="77777777" w:rsidR="00EE52D0" w:rsidRDefault="00EE52D0">
      <w:r>
        <w:separator/>
      </w:r>
    </w:p>
  </w:footnote>
  <w:footnote w:type="continuationSeparator" w:id="0">
    <w:p w14:paraId="4EFA9BFC" w14:textId="77777777" w:rsidR="00EE52D0" w:rsidRDefault="00EE5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201"/>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94B"/>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3437"/>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310"/>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7D5"/>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E0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1EDC"/>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5B6"/>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702"/>
    <w:rsid w:val="00C4537A"/>
    <w:rsid w:val="00C45BEB"/>
    <w:rsid w:val="00C470EE"/>
    <w:rsid w:val="00C50195"/>
    <w:rsid w:val="00C60D0B"/>
    <w:rsid w:val="00C67B51"/>
    <w:rsid w:val="00C72A95"/>
    <w:rsid w:val="00C72C0C"/>
    <w:rsid w:val="00C73CD4"/>
    <w:rsid w:val="00C748F6"/>
    <w:rsid w:val="00C86122"/>
    <w:rsid w:val="00C8702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1F21"/>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C93"/>
    <w:rsid w:val="00E11728"/>
    <w:rsid w:val="00E16B25"/>
    <w:rsid w:val="00E21CD6"/>
    <w:rsid w:val="00E24167"/>
    <w:rsid w:val="00E24878"/>
    <w:rsid w:val="00E30395"/>
    <w:rsid w:val="00E34B29"/>
    <w:rsid w:val="00E36B34"/>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3A8"/>
    <w:rsid w:val="00EA55CD"/>
    <w:rsid w:val="00EA5A76"/>
    <w:rsid w:val="00EA5FA3"/>
    <w:rsid w:val="00EA6628"/>
    <w:rsid w:val="00EB33C3"/>
    <w:rsid w:val="00EB424E"/>
    <w:rsid w:val="00EC3846"/>
    <w:rsid w:val="00EC6C31"/>
    <w:rsid w:val="00ED0167"/>
    <w:rsid w:val="00ED1405"/>
    <w:rsid w:val="00ED1EED"/>
    <w:rsid w:val="00EE2300"/>
    <w:rsid w:val="00EE52D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7B3"/>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65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ABE6"/>
  <w15:chartTrackingRefBased/>
  <w15:docId w15:val="{B640E8E8-3015-4738-BB6A-8962160C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2023-08-23T20:13:00Z</dcterms:created>
  <dcterms:modified xsi:type="dcterms:W3CDTF">2023-09-22T16:54:00Z</dcterms:modified>
</cp:coreProperties>
</file>