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20D" w:rsidRDefault="00D2020D" w:rsidP="00D2020D">
      <w:pPr>
        <w:widowControl w:val="0"/>
        <w:autoSpaceDE w:val="0"/>
        <w:autoSpaceDN w:val="0"/>
        <w:adjustRightInd w:val="0"/>
      </w:pPr>
    </w:p>
    <w:p w:rsidR="00D2020D" w:rsidRDefault="00D2020D" w:rsidP="00D2020D">
      <w:pPr>
        <w:widowControl w:val="0"/>
        <w:autoSpaceDE w:val="0"/>
        <w:autoSpaceDN w:val="0"/>
        <w:adjustRightInd w:val="0"/>
      </w:pPr>
      <w:r>
        <w:rPr>
          <w:b/>
          <w:bCs/>
        </w:rPr>
        <w:t>Section 763.1040  Submission of Electronic Documents</w:t>
      </w:r>
      <w:r>
        <w:t xml:space="preserve"> </w:t>
      </w:r>
    </w:p>
    <w:p w:rsidR="00D2020D" w:rsidRDefault="00D2020D" w:rsidP="00D2020D">
      <w:pPr>
        <w:widowControl w:val="0"/>
        <w:autoSpaceDE w:val="0"/>
        <w:autoSpaceDN w:val="0"/>
        <w:adjustRightInd w:val="0"/>
      </w:pPr>
    </w:p>
    <w:p w:rsidR="00D2020D" w:rsidRDefault="00D2020D" w:rsidP="00D2020D">
      <w:pPr>
        <w:widowControl w:val="0"/>
        <w:autoSpaceDE w:val="0"/>
        <w:autoSpaceDN w:val="0"/>
        <w:adjustRightInd w:val="0"/>
        <w:ind w:left="1440" w:hanging="720"/>
      </w:pPr>
      <w:r>
        <w:t>a)</w:t>
      </w:r>
      <w:r>
        <w:tab/>
        <w:t xml:space="preserve">Persons filing electronic documents shall receive a receipt with an identification number that shall be sent electronically. Documents that are required to be verified or that have an affidavit must include the scanned verification or affidavit pages in the filed electronic document in Adobe Acrobat PDF; otherwise documents that are required to be verified or that have an affidavit shall be deemed to be officially filed or received only when the person submitting the electronic document submits to the Commission the original verification or affidavit pages accompanied by a printed copy of the electronic receipt for that document. </w:t>
      </w:r>
    </w:p>
    <w:p w:rsidR="00D54D4B" w:rsidRDefault="00D54D4B" w:rsidP="00827D16"/>
    <w:p w:rsidR="00D2020D" w:rsidRDefault="00D2020D" w:rsidP="00D2020D">
      <w:pPr>
        <w:widowControl w:val="0"/>
        <w:autoSpaceDE w:val="0"/>
        <w:autoSpaceDN w:val="0"/>
        <w:adjustRightInd w:val="0"/>
        <w:ind w:left="1440" w:hanging="720"/>
      </w:pPr>
      <w:r>
        <w:t>b)</w:t>
      </w:r>
      <w:r>
        <w:tab/>
        <w:t xml:space="preserve">The filing of an electronic document is effective upon acceptance of the complete document and, if applicable, any required original paper verification or affidavit pages by the Chief Clerk of the Commission in one of the formats specified in Section 763.1010(a).  Any required verification or affidavit pages, whether they be in an electronic format or a paper version, must be received and accepted by the Chief Clerk for purposes of meeting filing deadlines, unless otherwise specified by the Commission or the </w:t>
      </w:r>
      <w:r w:rsidR="00D05DB6">
        <w:t>Administrative Law Judge</w:t>
      </w:r>
      <w:r>
        <w:t xml:space="preserve">. </w:t>
      </w:r>
    </w:p>
    <w:p w:rsidR="00D2020D" w:rsidRDefault="00D2020D" w:rsidP="00827D16">
      <w:bookmarkStart w:id="0" w:name="_GoBack"/>
      <w:bookmarkEnd w:id="0"/>
    </w:p>
    <w:p w:rsidR="0002514F" w:rsidRDefault="0002514F" w:rsidP="0002514F">
      <w:pPr>
        <w:pStyle w:val="JCARSourceNote"/>
        <w:ind w:left="720"/>
      </w:pPr>
      <w:r>
        <w:t xml:space="preserve">(Source:  Amended at 39 Ill. Reg. </w:t>
      </w:r>
      <w:r w:rsidR="00C45B54">
        <w:t>4038</w:t>
      </w:r>
      <w:r>
        <w:t xml:space="preserve">, effective </w:t>
      </w:r>
      <w:r w:rsidR="00354B04">
        <w:t>April 1, 2015</w:t>
      </w:r>
      <w:r>
        <w:t>)</w:t>
      </w:r>
    </w:p>
    <w:sectPr w:rsidR="0002514F" w:rsidSect="00D202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020D"/>
    <w:rsid w:val="00015FC4"/>
    <w:rsid w:val="0002514F"/>
    <w:rsid w:val="000E046D"/>
    <w:rsid w:val="00354B04"/>
    <w:rsid w:val="005A3CF0"/>
    <w:rsid w:val="005C3366"/>
    <w:rsid w:val="00827D16"/>
    <w:rsid w:val="00C45B54"/>
    <w:rsid w:val="00D05DB6"/>
    <w:rsid w:val="00D2020D"/>
    <w:rsid w:val="00D54D4B"/>
    <w:rsid w:val="00EE6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79F989B-4EE4-4139-9387-5382048BC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05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05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763</vt:lpstr>
    </vt:vector>
  </TitlesOfParts>
  <Company>State of Illinois</Company>
  <LinksUpToDate>false</LinksUpToDate>
  <CharactersWithSpaces>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763</dc:title>
  <dc:subject/>
  <dc:creator>Illinois General Assembly</dc:creator>
  <cp:keywords/>
  <dc:description/>
  <cp:lastModifiedBy>King, Melissa A.</cp:lastModifiedBy>
  <cp:revision>4</cp:revision>
  <dcterms:created xsi:type="dcterms:W3CDTF">2015-03-11T19:52:00Z</dcterms:created>
  <dcterms:modified xsi:type="dcterms:W3CDTF">2015-03-12T22:06:00Z</dcterms:modified>
</cp:coreProperties>
</file>