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8E" w:rsidRDefault="00F6668E" w:rsidP="00F666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68E" w:rsidRDefault="00F6668E" w:rsidP="00F666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730.600  Safety Program</w:t>
      </w:r>
      <w:r>
        <w:t xml:space="preserve"> </w:t>
      </w:r>
    </w:p>
    <w:p w:rsidR="00F6668E" w:rsidRDefault="00F6668E" w:rsidP="00F6668E">
      <w:pPr>
        <w:widowControl w:val="0"/>
        <w:autoSpaceDE w:val="0"/>
        <w:autoSpaceDN w:val="0"/>
        <w:adjustRightInd w:val="0"/>
      </w:pPr>
    </w:p>
    <w:p w:rsidR="00F6668E" w:rsidRDefault="00F6668E" w:rsidP="00F6668E">
      <w:pPr>
        <w:widowControl w:val="0"/>
        <w:autoSpaceDE w:val="0"/>
        <w:autoSpaceDN w:val="0"/>
        <w:adjustRightInd w:val="0"/>
      </w:pPr>
      <w:r>
        <w:t xml:space="preserve">Each local exchange carrier shall adopt and implement a safety program, fitted to the size and type of its operations.  At a minimum, the safety program shall: </w:t>
      </w:r>
    </w:p>
    <w:p w:rsidR="002E0314" w:rsidRDefault="002E0314" w:rsidP="00F6668E">
      <w:pPr>
        <w:widowControl w:val="0"/>
        <w:autoSpaceDE w:val="0"/>
        <w:autoSpaceDN w:val="0"/>
        <w:adjustRightInd w:val="0"/>
      </w:pPr>
    </w:p>
    <w:p w:rsidR="00F6668E" w:rsidRDefault="00F6668E" w:rsidP="00F666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 employees to use suitable tools and equipment in order that they may perform their work in a safe manner; </w:t>
      </w:r>
    </w:p>
    <w:p w:rsidR="002E0314" w:rsidRDefault="002E0314" w:rsidP="00F6668E">
      <w:pPr>
        <w:widowControl w:val="0"/>
        <w:autoSpaceDE w:val="0"/>
        <w:autoSpaceDN w:val="0"/>
        <w:adjustRightInd w:val="0"/>
        <w:ind w:left="1440" w:hanging="720"/>
      </w:pPr>
    </w:p>
    <w:p w:rsidR="00F6668E" w:rsidRDefault="00F6668E" w:rsidP="00F666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Instruct employees in safe methods of performing their work; and </w:t>
      </w:r>
    </w:p>
    <w:p w:rsidR="002E0314" w:rsidRDefault="002E0314" w:rsidP="00F6668E">
      <w:pPr>
        <w:widowControl w:val="0"/>
        <w:autoSpaceDE w:val="0"/>
        <w:autoSpaceDN w:val="0"/>
        <w:adjustRightInd w:val="0"/>
        <w:ind w:left="1440" w:hanging="720"/>
      </w:pPr>
    </w:p>
    <w:p w:rsidR="00F6668E" w:rsidRDefault="00F6668E" w:rsidP="00F666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Instruct employees who, in the course of their work, are subject to the hazards of electric shock, asphyxiation, or drowning, in accepted methods of cardiopulmonary resuscitation. </w:t>
      </w:r>
    </w:p>
    <w:sectPr w:rsidR="00F6668E" w:rsidSect="00F666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68E"/>
    <w:rsid w:val="001D6E5C"/>
    <w:rsid w:val="002E0314"/>
    <w:rsid w:val="005C3366"/>
    <w:rsid w:val="00936BA4"/>
    <w:rsid w:val="00E751D9"/>
    <w:rsid w:val="00F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