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3D4" w:rsidRDefault="006343D4" w:rsidP="006343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43D4" w:rsidRDefault="006343D4" w:rsidP="006343D4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605.1410  Account 141</w:t>
      </w:r>
      <w:r>
        <w:t xml:space="preserve"> </w:t>
      </w:r>
    </w:p>
    <w:p w:rsidR="006343D4" w:rsidRDefault="006343D4" w:rsidP="006343D4">
      <w:pPr>
        <w:widowControl w:val="0"/>
        <w:autoSpaceDE w:val="0"/>
        <w:autoSpaceDN w:val="0"/>
        <w:adjustRightInd w:val="0"/>
      </w:pPr>
    </w:p>
    <w:p w:rsidR="006343D4" w:rsidRDefault="006343D4" w:rsidP="006343D4">
      <w:pPr>
        <w:widowControl w:val="0"/>
        <w:autoSpaceDE w:val="0"/>
        <w:autoSpaceDN w:val="0"/>
        <w:adjustRightInd w:val="0"/>
      </w:pPr>
      <w:r>
        <w:t xml:space="preserve">In Account 141, "Customer Accounts Receivable," delete Paragraph B. </w:t>
      </w:r>
    </w:p>
    <w:sectPr w:rsidR="006343D4" w:rsidSect="006343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43D4"/>
    <w:rsid w:val="005C3366"/>
    <w:rsid w:val="006343D4"/>
    <w:rsid w:val="00A73257"/>
    <w:rsid w:val="00BB5B3C"/>
    <w:rsid w:val="00C0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605</vt:lpstr>
    </vt:vector>
  </TitlesOfParts>
  <Company>State of Illinois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605</dc:title>
  <dc:subject/>
  <dc:creator>Illinois General Assembly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