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49" w:rsidRDefault="00691C49" w:rsidP="00691C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HIGHER EDUCATION TRAVEL CONTROL BOARD</w:t>
      </w:r>
    </w:p>
    <w:sectPr w:rsidR="00691C49" w:rsidSect="00691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C49"/>
    <w:rsid w:val="005C3366"/>
    <w:rsid w:val="005D05D2"/>
    <w:rsid w:val="00691C49"/>
    <w:rsid w:val="00712FB2"/>
    <w:rsid w:val="00A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HIGHER EDUCATION TRAVEL CONTROL BOARD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HIGHER EDUCATION TRAVEL CONTROL BOARD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2012-06-21T18:50:00Z</dcterms:modified>
</cp:coreProperties>
</file>