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E9" w:rsidRPr="00D71BDA" w:rsidRDefault="00D004E9" w:rsidP="00982FE7">
      <w:pPr>
        <w:rPr>
          <w:b/>
        </w:rPr>
      </w:pPr>
    </w:p>
    <w:p w:rsidR="00982FE7" w:rsidRPr="00D71BDA" w:rsidRDefault="00982FE7" w:rsidP="00982FE7">
      <w:pPr>
        <w:rPr>
          <w:b/>
        </w:rPr>
      </w:pPr>
      <w:r w:rsidRPr="00D71BDA">
        <w:rPr>
          <w:b/>
        </w:rPr>
        <w:t>Section 2200.520  Percentage of Annuity</w:t>
      </w:r>
    </w:p>
    <w:p w:rsidR="00982FE7" w:rsidRPr="00D71BDA" w:rsidRDefault="00982FE7" w:rsidP="00982FE7">
      <w:bookmarkStart w:id="0" w:name="_GoBack"/>
      <w:bookmarkEnd w:id="0"/>
    </w:p>
    <w:p w:rsidR="00982FE7" w:rsidRPr="00D71BDA" w:rsidRDefault="00982FE7" w:rsidP="00982FE7">
      <w:r w:rsidRPr="00D71BDA">
        <w:t xml:space="preserve">CMS shall calculate the premiums due under this </w:t>
      </w:r>
      <w:r w:rsidR="00AB51DA">
        <w:t>P</w:t>
      </w:r>
      <w:r w:rsidRPr="00D71BDA">
        <w:t>art as follows:</w:t>
      </w:r>
    </w:p>
    <w:p w:rsidR="00982FE7" w:rsidRPr="00D71BDA" w:rsidRDefault="00982FE7" w:rsidP="00982FE7"/>
    <w:p w:rsidR="00982FE7" w:rsidRPr="00D71BDA" w:rsidRDefault="00D004E9" w:rsidP="00D004E9">
      <w:pPr>
        <w:ind w:left="1440" w:hanging="720"/>
      </w:pPr>
      <w:r w:rsidRPr="00D71BDA">
        <w:t>a)</w:t>
      </w:r>
      <w:r w:rsidRPr="00D71BDA">
        <w:tab/>
      </w:r>
      <w:r w:rsidR="00982FE7" w:rsidRPr="00D71BDA">
        <w:t>For each Retired Employee, Annuitant or Survivor with primary coverage under the State program, the premium shall be equal to 2% of the total annual annuity received by the Retired Employee, Annuitant or Survivor from any and all of the five State Retirement Systems;</w:t>
      </w:r>
    </w:p>
    <w:p w:rsidR="00982FE7" w:rsidRPr="00D71BDA" w:rsidRDefault="00982FE7" w:rsidP="00982FE7"/>
    <w:p w:rsidR="00982FE7" w:rsidRPr="00D71BDA" w:rsidRDefault="00D004E9" w:rsidP="00D004E9">
      <w:pPr>
        <w:ind w:left="1440" w:hanging="720"/>
      </w:pPr>
      <w:r w:rsidRPr="00D71BDA">
        <w:t>b)</w:t>
      </w:r>
      <w:r w:rsidRPr="00D71BDA">
        <w:tab/>
      </w:r>
      <w:r w:rsidR="00982FE7" w:rsidRPr="00D71BDA">
        <w:t>For each Retired Employee, Annuitant or Survivor with primary coverage under the federal Medicare health insurance program (Title XVIII of the Social Security Act, as added by Public Law 89-97), the premium shall be equal to 1% of the total annual annuity received by the Retired Employee, Annuitant or Survivor from any and all of the five State Retirement Systems;</w:t>
      </w:r>
    </w:p>
    <w:p w:rsidR="00982FE7" w:rsidRPr="00D71BDA" w:rsidRDefault="00982FE7" w:rsidP="00982FE7"/>
    <w:p w:rsidR="00982FE7" w:rsidRPr="00D71BDA" w:rsidRDefault="00D004E9" w:rsidP="00D004E9">
      <w:pPr>
        <w:ind w:left="1440" w:hanging="720"/>
      </w:pPr>
      <w:r w:rsidRPr="00D71BDA">
        <w:t>c)</w:t>
      </w:r>
      <w:r w:rsidRPr="00D71BDA">
        <w:tab/>
      </w:r>
      <w:r w:rsidR="00982FE7" w:rsidRPr="00D71BDA">
        <w:t xml:space="preserve">For each Retired Employee, Annuitant or Survivor age 65 or older whose primary coverage would otherwise be coverage under the federal Medicare health insurance program, except for </w:t>
      </w:r>
      <w:r w:rsidR="00E314C3">
        <w:t>his or her</w:t>
      </w:r>
      <w:r w:rsidR="00982FE7" w:rsidRPr="00D71BDA">
        <w:t xml:space="preserve"> inability to contribute to Medicare while actively working, the premium shall be equal to 1% of the total annual annuity received by the Retired Employee, Annuitant or Survivor from any and all of the five State Retirement Systems.  </w:t>
      </w:r>
    </w:p>
    <w:sectPr w:rsidR="00982FE7" w:rsidRPr="00D71BDA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E7" w:rsidRDefault="00982FE7">
      <w:r>
        <w:separator/>
      </w:r>
    </w:p>
  </w:endnote>
  <w:endnote w:type="continuationSeparator" w:id="0">
    <w:p w:rsidR="00982FE7" w:rsidRDefault="0098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E7" w:rsidRDefault="00982FE7">
      <w:r>
        <w:separator/>
      </w:r>
    </w:p>
  </w:footnote>
  <w:footnote w:type="continuationSeparator" w:id="0">
    <w:p w:rsidR="00982FE7" w:rsidRDefault="0098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0096"/>
    <w:multiLevelType w:val="hybridMultilevel"/>
    <w:tmpl w:val="CB029772"/>
    <w:lvl w:ilvl="0" w:tplc="8B5CF23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E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EA5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9C2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FE7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1DA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04E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BDA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14C3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99"/>
    <w:qFormat/>
    <w:rsid w:val="00982FE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99"/>
    <w:qFormat/>
    <w:rsid w:val="00982F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1004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7</cp:revision>
  <dcterms:created xsi:type="dcterms:W3CDTF">2013-06-24T14:17:00Z</dcterms:created>
  <dcterms:modified xsi:type="dcterms:W3CDTF">2013-06-27T20:17:00Z</dcterms:modified>
</cp:coreProperties>
</file>