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84" w:rsidRPr="00536E84" w:rsidRDefault="00536E84" w:rsidP="00536E84">
      <w:pPr>
        <w:widowControl w:val="0"/>
        <w:autoSpaceDE w:val="0"/>
        <w:autoSpaceDN w:val="0"/>
        <w:adjustRightInd w:val="0"/>
        <w:jc w:val="center"/>
      </w:pPr>
      <w:r w:rsidRPr="00536E84">
        <w:t>TITLE 80:  PUBLIC OFFICIALS AND EMPLOYEES</w:t>
      </w:r>
      <w:bookmarkStart w:id="0" w:name="_GoBack"/>
      <w:bookmarkEnd w:id="0"/>
    </w:p>
    <w:sectPr w:rsidR="00536E84" w:rsidRPr="00536E8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84" w:rsidRDefault="00536E84">
      <w:r>
        <w:separator/>
      </w:r>
    </w:p>
  </w:endnote>
  <w:endnote w:type="continuationSeparator" w:id="0">
    <w:p w:rsidR="00536E84" w:rsidRDefault="0053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84" w:rsidRDefault="00536E84">
      <w:r>
        <w:separator/>
      </w:r>
    </w:p>
  </w:footnote>
  <w:footnote w:type="continuationSeparator" w:id="0">
    <w:p w:rsidR="00536E84" w:rsidRDefault="0053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E8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3F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2013-06-24T14:18:00Z</dcterms:modified>
</cp:coreProperties>
</file>