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D10" w:rsidRDefault="000B1D10" w:rsidP="000B1D10">
      <w:pPr>
        <w:widowControl w:val="0"/>
        <w:autoSpaceDE w:val="0"/>
        <w:autoSpaceDN w:val="0"/>
        <w:adjustRightInd w:val="0"/>
      </w:pPr>
      <w:bookmarkStart w:id="0" w:name="_GoBack"/>
      <w:bookmarkEnd w:id="0"/>
    </w:p>
    <w:p w:rsidR="000B1D10" w:rsidRDefault="000B1D10" w:rsidP="000B1D10">
      <w:pPr>
        <w:widowControl w:val="0"/>
        <w:autoSpaceDE w:val="0"/>
        <w:autoSpaceDN w:val="0"/>
        <w:adjustRightInd w:val="0"/>
      </w:pPr>
      <w:r>
        <w:rPr>
          <w:b/>
          <w:bCs/>
        </w:rPr>
        <w:t>Section 2110.800  Indemnification of State by Participants</w:t>
      </w:r>
      <w:r>
        <w:t xml:space="preserve"> </w:t>
      </w:r>
    </w:p>
    <w:p w:rsidR="000B1D10" w:rsidRDefault="000B1D10" w:rsidP="000B1D10">
      <w:pPr>
        <w:widowControl w:val="0"/>
        <w:autoSpaceDE w:val="0"/>
        <w:autoSpaceDN w:val="0"/>
        <w:adjustRightInd w:val="0"/>
      </w:pPr>
    </w:p>
    <w:p w:rsidR="000B1D10" w:rsidRDefault="000B1D10" w:rsidP="000B1D10">
      <w:pPr>
        <w:widowControl w:val="0"/>
        <w:autoSpaceDE w:val="0"/>
        <w:autoSpaceDN w:val="0"/>
        <w:adjustRightInd w:val="0"/>
      </w:pPr>
      <w:r>
        <w:t xml:space="preserve">If any Participant receives Reimbursements under Section 2110.520 of this Part that are not for Dependent Care Expenses, such Participant shall indemnify and reimburse the State for any liability the State may incur for failure to withhold federal or state income tax. </w:t>
      </w:r>
    </w:p>
    <w:sectPr w:rsidR="000B1D10" w:rsidSect="000B1D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1D10"/>
    <w:rsid w:val="000B1D10"/>
    <w:rsid w:val="00273423"/>
    <w:rsid w:val="00521037"/>
    <w:rsid w:val="005C3366"/>
    <w:rsid w:val="00D5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2110</vt:lpstr>
    </vt:vector>
  </TitlesOfParts>
  <Company>State of Illinois</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2110</dc:title>
  <dc:subject/>
  <dc:creator>Illinois General Assembly</dc:creator>
  <cp:keywords/>
  <dc:description/>
  <cp:lastModifiedBy>Roberts, John</cp:lastModifiedBy>
  <cp:revision>3</cp:revision>
  <dcterms:created xsi:type="dcterms:W3CDTF">2012-06-21T18:42:00Z</dcterms:created>
  <dcterms:modified xsi:type="dcterms:W3CDTF">2012-06-21T18:42:00Z</dcterms:modified>
</cp:coreProperties>
</file>