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CE5F" w14:textId="77777777" w:rsidR="00DD7B9C" w:rsidRDefault="00DD7B9C" w:rsidP="00DD7B9C">
      <w:pPr>
        <w:widowControl w:val="0"/>
        <w:autoSpaceDE w:val="0"/>
        <w:autoSpaceDN w:val="0"/>
        <w:adjustRightInd w:val="0"/>
      </w:pPr>
    </w:p>
    <w:p w14:paraId="0A1DDB1F" w14:textId="77777777" w:rsidR="00DD7B9C" w:rsidRDefault="00DD7B9C" w:rsidP="00DD7B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1650.1000  Nomination of Candidates</w:t>
      </w:r>
      <w:r>
        <w:t xml:space="preserve"> </w:t>
      </w:r>
    </w:p>
    <w:p w14:paraId="366BE81D" w14:textId="77777777" w:rsidR="00DD7B9C" w:rsidRDefault="00DD7B9C" w:rsidP="00DD7B9C">
      <w:pPr>
        <w:widowControl w:val="0"/>
        <w:autoSpaceDE w:val="0"/>
        <w:autoSpaceDN w:val="0"/>
        <w:adjustRightInd w:val="0"/>
      </w:pPr>
    </w:p>
    <w:p w14:paraId="64B46EAF" w14:textId="263FEF94" w:rsidR="00DD7B9C" w:rsidRDefault="00DD7B9C" w:rsidP="00DD7B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candidate for a vacant teacher position on the System's Board of Trustees shall be nominated by a written petition </w:t>
      </w:r>
      <w:r w:rsidR="003205B5">
        <w:t xml:space="preserve">in a format prescribed by the System or </w:t>
      </w:r>
      <w:r w:rsidR="0063644D" w:rsidRPr="001E1DA6">
        <w:t xml:space="preserve">a petition with electronic signatures submitted via an independent, secure, third-party vendor selected by the System, </w:t>
      </w:r>
      <w:r>
        <w:t xml:space="preserve">signed by no fewer than 500 individuals who, as of the date of signing, were teachers as defined in Section 16-106 of the Illinois Pension Code [40 ILCS 5/16-106]. </w:t>
      </w:r>
    </w:p>
    <w:p w14:paraId="79071AB8" w14:textId="77777777" w:rsidR="006A5B2A" w:rsidRDefault="006A5B2A" w:rsidP="006F2AAE">
      <w:pPr>
        <w:widowControl w:val="0"/>
        <w:autoSpaceDE w:val="0"/>
        <w:autoSpaceDN w:val="0"/>
        <w:adjustRightInd w:val="0"/>
      </w:pPr>
    </w:p>
    <w:p w14:paraId="2098FB4F" w14:textId="0D25D713" w:rsidR="00DD7B9C" w:rsidRDefault="00DD7B9C" w:rsidP="00DD7B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candidate for a vacant annuitant position on the System's Board of Trustees shall be nominated by a written petition </w:t>
      </w:r>
      <w:r w:rsidR="003205B5">
        <w:t xml:space="preserve">in a format prescribed by the System or </w:t>
      </w:r>
      <w:r w:rsidR="0063644D" w:rsidRPr="001E1DA6">
        <w:t xml:space="preserve">a petition with electronic signatures submitted via an independent, secure, third-party vendor selected by the System, </w:t>
      </w:r>
      <w:r>
        <w:t xml:space="preserve">signed by no fewer than 500 individuals who, as of the date of signing, were </w:t>
      </w:r>
      <w:r w:rsidR="006B02C6">
        <w:t>annuitants</w:t>
      </w:r>
      <w:r>
        <w:t xml:space="preserve"> as defined in Section 16-111.1 of the Illinois Pension Code [40 ILCS 5/16-111.1]. </w:t>
      </w:r>
    </w:p>
    <w:p w14:paraId="27EDBFEC" w14:textId="77777777" w:rsidR="006A5B2A" w:rsidRDefault="006A5B2A" w:rsidP="006F2AAE">
      <w:pPr>
        <w:widowControl w:val="0"/>
        <w:autoSpaceDE w:val="0"/>
        <w:autoSpaceDN w:val="0"/>
        <w:adjustRightInd w:val="0"/>
      </w:pPr>
    </w:p>
    <w:p w14:paraId="66E87961" w14:textId="2A3BDE7B" w:rsidR="00337915" w:rsidRDefault="00DD7B9C" w:rsidP="00DD7B9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Petitions may be circulated for signatures for a period of time</w:t>
      </w:r>
      <w:r w:rsidR="00337915">
        <w:t xml:space="preserve"> as follows:</w:t>
      </w:r>
    </w:p>
    <w:p w14:paraId="7F85645D" w14:textId="77777777" w:rsidR="00337915" w:rsidRDefault="00337915" w:rsidP="006F2AAE">
      <w:pPr>
        <w:widowControl w:val="0"/>
        <w:autoSpaceDE w:val="0"/>
        <w:autoSpaceDN w:val="0"/>
        <w:adjustRightInd w:val="0"/>
      </w:pPr>
    </w:p>
    <w:p w14:paraId="3B6833BB" w14:textId="1820DBD6" w:rsidR="00DD7B9C" w:rsidRDefault="00337915" w:rsidP="003379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 regular election, </w:t>
      </w:r>
      <w:r w:rsidR="00DD7B9C">
        <w:t xml:space="preserve">commencing the November 1 immediately preceding the election date and ending with the time for filing such petition with the </w:t>
      </w:r>
      <w:r w:rsidR="00A60621">
        <w:t>System</w:t>
      </w:r>
      <w:r w:rsidR="00DD7B9C">
        <w:t xml:space="preserve"> as provided in subsection </w:t>
      </w:r>
      <w:r w:rsidR="00A60621" w:rsidRPr="001E1DA6">
        <w:t xml:space="preserve">(c) </w:t>
      </w:r>
      <w:r w:rsidR="00DD7B9C">
        <w:t>of Section 1650.1010</w:t>
      </w:r>
      <w:r>
        <w:t>;</w:t>
      </w:r>
      <w:r w:rsidR="00DD7B9C">
        <w:t xml:space="preserve"> </w:t>
      </w:r>
    </w:p>
    <w:p w14:paraId="27954ECC" w14:textId="77777777" w:rsidR="00337915" w:rsidRDefault="00337915" w:rsidP="006F2AAE">
      <w:pPr>
        <w:widowControl w:val="0"/>
        <w:autoSpaceDE w:val="0"/>
        <w:autoSpaceDN w:val="0"/>
        <w:adjustRightInd w:val="0"/>
      </w:pPr>
    </w:p>
    <w:p w14:paraId="25FCB4FD" w14:textId="77777777" w:rsidR="00337915" w:rsidRDefault="00337915" w:rsidP="003379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a special election as provided in Section 1650.1090, commencing the date that the Board</w:t>
      </w:r>
      <w:r w:rsidR="008E45E0">
        <w:t>'</w:t>
      </w:r>
      <w:r>
        <w:t>s secretary announces that a special election will be held and for a two-week period thereafter.</w:t>
      </w:r>
    </w:p>
    <w:p w14:paraId="6AB80F52" w14:textId="77777777" w:rsidR="006A5B2A" w:rsidRDefault="006A5B2A" w:rsidP="006F2AAE">
      <w:pPr>
        <w:widowControl w:val="0"/>
        <w:autoSpaceDE w:val="0"/>
        <w:autoSpaceDN w:val="0"/>
        <w:adjustRightInd w:val="0"/>
      </w:pPr>
    </w:p>
    <w:p w14:paraId="3230AC95" w14:textId="77777777" w:rsidR="00DD7B9C" w:rsidRDefault="00DD7B9C" w:rsidP="00DD7B9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individual eligible to sign a petition nominating a candidate for a vacant teacher position on the Board may sign petitions for as many candidates as desired. </w:t>
      </w:r>
    </w:p>
    <w:p w14:paraId="1059AA45" w14:textId="77777777" w:rsidR="006A5B2A" w:rsidRDefault="006A5B2A" w:rsidP="006F2AAE">
      <w:pPr>
        <w:widowControl w:val="0"/>
        <w:autoSpaceDE w:val="0"/>
        <w:autoSpaceDN w:val="0"/>
        <w:adjustRightInd w:val="0"/>
      </w:pPr>
    </w:p>
    <w:p w14:paraId="5AE5E03F" w14:textId="77777777" w:rsidR="00DD7B9C" w:rsidRDefault="00DD7B9C" w:rsidP="00DD7B9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individual eligible to sign a petition nominating a candidate for a vacant annuitant position on the Board may sign petitions for as many candidates as desired. </w:t>
      </w:r>
    </w:p>
    <w:p w14:paraId="3FD8C028" w14:textId="77777777" w:rsidR="00DD7B9C" w:rsidRDefault="00DD7B9C" w:rsidP="006F2AAE">
      <w:pPr>
        <w:widowControl w:val="0"/>
        <w:autoSpaceDE w:val="0"/>
        <w:autoSpaceDN w:val="0"/>
        <w:adjustRightInd w:val="0"/>
      </w:pPr>
    </w:p>
    <w:p w14:paraId="79508E40" w14:textId="084E244E" w:rsidR="006B02C6" w:rsidRPr="00D55B37" w:rsidRDefault="00A60621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65792">
        <w:t>9473</w:t>
      </w:r>
      <w:r w:rsidRPr="00FD1AD2">
        <w:t xml:space="preserve">, effective </w:t>
      </w:r>
      <w:r w:rsidR="00665792">
        <w:t>June 22, 2023</w:t>
      </w:r>
      <w:r w:rsidRPr="00FD1AD2">
        <w:t>)</w:t>
      </w:r>
    </w:p>
    <w:sectPr w:rsidR="006B02C6" w:rsidRPr="00D55B37" w:rsidSect="00DD7B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B9C"/>
    <w:rsid w:val="00082E25"/>
    <w:rsid w:val="001F5114"/>
    <w:rsid w:val="003205B5"/>
    <w:rsid w:val="00337915"/>
    <w:rsid w:val="00435501"/>
    <w:rsid w:val="00460305"/>
    <w:rsid w:val="005C3366"/>
    <w:rsid w:val="0063644D"/>
    <w:rsid w:val="00665792"/>
    <w:rsid w:val="006A5B2A"/>
    <w:rsid w:val="006B02C6"/>
    <w:rsid w:val="006F2AAE"/>
    <w:rsid w:val="007C19DE"/>
    <w:rsid w:val="0080066A"/>
    <w:rsid w:val="008E45E0"/>
    <w:rsid w:val="00A60621"/>
    <w:rsid w:val="00CF78FC"/>
    <w:rsid w:val="00DD7B9C"/>
    <w:rsid w:val="00E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597B4C"/>
  <w15:docId w15:val="{D36F19F0-25AB-403A-91A1-44CC08F1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3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Shipley, Melissa A.</cp:lastModifiedBy>
  <cp:revision>4</cp:revision>
  <dcterms:created xsi:type="dcterms:W3CDTF">2023-06-07T21:18:00Z</dcterms:created>
  <dcterms:modified xsi:type="dcterms:W3CDTF">2023-07-07T19:23:00Z</dcterms:modified>
</cp:coreProperties>
</file>