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FB" w:rsidRDefault="000B7BFB" w:rsidP="00D82D94">
      <w:bookmarkStart w:id="0" w:name="_GoBack"/>
      <w:bookmarkEnd w:id="0"/>
    </w:p>
    <w:p w:rsidR="00D82D94" w:rsidRPr="000B7BFB" w:rsidRDefault="00D82D94" w:rsidP="00D82D94">
      <w:pPr>
        <w:rPr>
          <w:b/>
        </w:rPr>
      </w:pPr>
      <w:r w:rsidRPr="000B7BFB">
        <w:rPr>
          <w:b/>
        </w:rPr>
        <w:t xml:space="preserve">Section 1240.40 </w:t>
      </w:r>
      <w:r w:rsidR="00165C11">
        <w:rPr>
          <w:b/>
        </w:rPr>
        <w:t xml:space="preserve"> </w:t>
      </w:r>
      <w:r w:rsidRPr="000B7BFB">
        <w:rPr>
          <w:b/>
        </w:rPr>
        <w:t>Board’s Jurisdiction</w:t>
      </w:r>
    </w:p>
    <w:p w:rsidR="00D82D94" w:rsidRPr="00D82D94" w:rsidRDefault="00D82D94" w:rsidP="00D82D94"/>
    <w:p w:rsidR="00D82D94" w:rsidRPr="00D82D94" w:rsidRDefault="00D82D94" w:rsidP="00D82D94">
      <w:r w:rsidRPr="00D82D94">
        <w:t>The Board shall undertake the process of determining whether a police officer has committed perjury only under the following circumstances:</w:t>
      </w:r>
    </w:p>
    <w:p w:rsidR="00D82D94" w:rsidRPr="00D82D94" w:rsidRDefault="00D82D94" w:rsidP="00D82D94"/>
    <w:p w:rsidR="00D82D94" w:rsidRPr="00D82D94" w:rsidRDefault="00D82D94" w:rsidP="000B7BFB">
      <w:pPr>
        <w:ind w:left="1440" w:hanging="720"/>
      </w:pPr>
      <w:r w:rsidRPr="00D82D94">
        <w:t>a)</w:t>
      </w:r>
      <w:r w:rsidRPr="00D82D94">
        <w:tab/>
        <w:t>Where there has been an acquittal on a charge of murder and the defendant</w:t>
      </w:r>
      <w:r w:rsidR="006275E4">
        <w:t>,</w:t>
      </w:r>
      <w:r w:rsidRPr="00D82D94">
        <w:t xml:space="preserve"> or a police officer with personal knowledge of perjury</w:t>
      </w:r>
      <w:r w:rsidR="00172932">
        <w:t>,</w:t>
      </w:r>
      <w:r w:rsidRPr="00D82D94">
        <w:t xml:space="preserve"> files a verified complaint with the Illinois Law Enforcement Training Standards Board</w:t>
      </w:r>
      <w:r w:rsidR="007E12DD">
        <w:t xml:space="preserve"> (LETSB)</w:t>
      </w:r>
      <w:r w:rsidRPr="00D82D94">
        <w:t xml:space="preserve"> and</w:t>
      </w:r>
      <w:r w:rsidR="007E12DD">
        <w:t xml:space="preserve"> LETSB</w:t>
      </w:r>
      <w:r w:rsidRPr="00D82D94">
        <w:t xml:space="preserve"> has investigated the case and submitted a report to the Board</w:t>
      </w:r>
      <w:r w:rsidR="000C1C9A">
        <w:t>'</w:t>
      </w:r>
      <w:r w:rsidRPr="00D82D94">
        <w:t>s Executive Director; or</w:t>
      </w:r>
    </w:p>
    <w:p w:rsidR="000B7BFB" w:rsidRDefault="000B7BFB" w:rsidP="000B7BFB">
      <w:pPr>
        <w:ind w:left="1440" w:hanging="720"/>
      </w:pPr>
    </w:p>
    <w:p w:rsidR="00D82D94" w:rsidRPr="00D82D94" w:rsidRDefault="000B7BFB" w:rsidP="000B7BFB">
      <w:pPr>
        <w:ind w:left="1440" w:hanging="720"/>
      </w:pPr>
      <w:r>
        <w:t>b)</w:t>
      </w:r>
      <w:r w:rsidR="00D82D94" w:rsidRPr="00D82D94">
        <w:tab/>
        <w:t xml:space="preserve">Where there has been a finding of guilt on the offense of murder and a new trial has been granted on direct appeal or a </w:t>
      </w:r>
      <w:r w:rsidR="007E12DD">
        <w:t>S</w:t>
      </w:r>
      <w:r w:rsidR="00D82D94" w:rsidRPr="00D82D94">
        <w:t>tate post-conviction evidentiary hearing has been ordered based on the claim that a police officer committed perjury and an interested party has filed a timely petition for hearing with the Board.</w:t>
      </w:r>
    </w:p>
    <w:sectPr w:rsidR="00D82D94" w:rsidRPr="00D82D9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46B4">
      <w:r>
        <w:separator/>
      </w:r>
    </w:p>
  </w:endnote>
  <w:endnote w:type="continuationSeparator" w:id="0">
    <w:p w:rsidR="00000000" w:rsidRDefault="00DC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46B4">
      <w:r>
        <w:separator/>
      </w:r>
    </w:p>
  </w:footnote>
  <w:footnote w:type="continuationSeparator" w:id="0">
    <w:p w:rsidR="00000000" w:rsidRDefault="00DC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1839"/>
    <w:multiLevelType w:val="singleLevel"/>
    <w:tmpl w:val="026C412C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u w:val="single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7BFB"/>
    <w:rsid w:val="000C1C9A"/>
    <w:rsid w:val="000D225F"/>
    <w:rsid w:val="00136B47"/>
    <w:rsid w:val="00150267"/>
    <w:rsid w:val="00165C11"/>
    <w:rsid w:val="00172932"/>
    <w:rsid w:val="00187CF0"/>
    <w:rsid w:val="001C7D95"/>
    <w:rsid w:val="001E3074"/>
    <w:rsid w:val="001E6225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75E4"/>
    <w:rsid w:val="006A2114"/>
    <w:rsid w:val="006D5961"/>
    <w:rsid w:val="00780733"/>
    <w:rsid w:val="007C14B2"/>
    <w:rsid w:val="007E12DD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82D94"/>
    <w:rsid w:val="00D93C67"/>
    <w:rsid w:val="00DC46B4"/>
    <w:rsid w:val="00E7288E"/>
    <w:rsid w:val="00E95503"/>
    <w:rsid w:val="00EB424E"/>
    <w:rsid w:val="00F43DEE"/>
    <w:rsid w:val="00F67B36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82D94"/>
    <w:pPr>
      <w:keepNext/>
      <w:jc w:val="both"/>
      <w:outlineLvl w:val="1"/>
    </w:pPr>
    <w:rPr>
      <w:b/>
      <w:szCs w:val="20"/>
    </w:rPr>
  </w:style>
  <w:style w:type="paragraph" w:styleId="Heading6">
    <w:name w:val="heading 6"/>
    <w:basedOn w:val="Normal"/>
    <w:next w:val="Normal"/>
    <w:qFormat/>
    <w:rsid w:val="00D82D94"/>
    <w:pPr>
      <w:keepNext/>
      <w:outlineLvl w:val="5"/>
    </w:pPr>
    <w:rPr>
      <w:b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D82D94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82D94"/>
    <w:pPr>
      <w:keepNext/>
      <w:jc w:val="both"/>
      <w:outlineLvl w:val="1"/>
    </w:pPr>
    <w:rPr>
      <w:b/>
      <w:szCs w:val="20"/>
    </w:rPr>
  </w:style>
  <w:style w:type="paragraph" w:styleId="Heading6">
    <w:name w:val="heading 6"/>
    <w:basedOn w:val="Normal"/>
    <w:next w:val="Normal"/>
    <w:qFormat/>
    <w:rsid w:val="00D82D94"/>
    <w:pPr>
      <w:keepNext/>
      <w:outlineLvl w:val="5"/>
    </w:pPr>
    <w:rPr>
      <w:b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D82D94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