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1DE" w:rsidRDefault="002441DE" w:rsidP="005B5700">
      <w:pPr>
        <w:widowControl w:val="0"/>
        <w:autoSpaceDE w:val="0"/>
        <w:autoSpaceDN w:val="0"/>
        <w:adjustRightInd w:val="0"/>
      </w:pPr>
      <w:bookmarkStart w:id="0" w:name="_GoBack"/>
      <w:bookmarkEnd w:id="0"/>
    </w:p>
    <w:p w:rsidR="002441DE" w:rsidRDefault="002441DE" w:rsidP="005B5700">
      <w:pPr>
        <w:widowControl w:val="0"/>
        <w:autoSpaceDE w:val="0"/>
        <w:autoSpaceDN w:val="0"/>
        <w:adjustRightInd w:val="0"/>
      </w:pPr>
      <w:r>
        <w:rPr>
          <w:b/>
          <w:bCs/>
        </w:rPr>
        <w:t>Section 1230.10  General Statement of Purpose</w:t>
      </w:r>
      <w:r>
        <w:t xml:space="preserve"> </w:t>
      </w:r>
    </w:p>
    <w:p w:rsidR="002441DE" w:rsidRDefault="002441DE" w:rsidP="005B5700">
      <w:pPr>
        <w:widowControl w:val="0"/>
        <w:autoSpaceDE w:val="0"/>
        <w:autoSpaceDN w:val="0"/>
        <w:adjustRightInd w:val="0"/>
      </w:pPr>
    </w:p>
    <w:p w:rsidR="005B5700" w:rsidRDefault="002441DE" w:rsidP="005B5700">
      <w:pPr>
        <w:widowControl w:val="0"/>
        <w:autoSpaceDE w:val="0"/>
        <w:autoSpaceDN w:val="0"/>
        <w:adjustRightInd w:val="0"/>
        <w:ind w:left="1440" w:hanging="720"/>
      </w:pPr>
      <w:r>
        <w:t>a)</w:t>
      </w:r>
      <w:r>
        <w:tab/>
        <w:t xml:space="preserve">In creating this Part it is the </w:t>
      </w:r>
      <w:r w:rsidR="005B5700" w:rsidRPr="005B5700">
        <w:t>Board's</w:t>
      </w:r>
      <w:r>
        <w:t xml:space="preserve"> intent to be cognizant of the interests of labor organizations, public employers and employees, and the general public in assuring stable labor relations in the public sector.  In pursuit of this objective, it is incumbent upon both labor organizations and public employers to adhere to and comply with the rules and regulations set forth </w:t>
      </w:r>
      <w:r w:rsidR="005B5700" w:rsidRPr="005B5700">
        <w:t>in this Part</w:t>
      </w:r>
      <w:r>
        <w:t xml:space="preserve">, particularly those provisions </w:t>
      </w:r>
      <w:r w:rsidR="0022299B">
        <w:t xml:space="preserve">that </w:t>
      </w:r>
      <w:r>
        <w:t xml:space="preserve">set forth time periods and those provisions </w:t>
      </w:r>
      <w:r w:rsidR="005B5700" w:rsidRPr="0022299B">
        <w:t xml:space="preserve">that </w:t>
      </w:r>
      <w:r>
        <w:t xml:space="preserve">set forth requirements for filing, with the Board, contracts, bargaining notices and other documents. </w:t>
      </w:r>
    </w:p>
    <w:p w:rsidR="00683454" w:rsidRDefault="00683454" w:rsidP="005B5700">
      <w:pPr>
        <w:widowControl w:val="0"/>
        <w:autoSpaceDE w:val="0"/>
        <w:autoSpaceDN w:val="0"/>
        <w:adjustRightInd w:val="0"/>
        <w:ind w:left="1440" w:hanging="720"/>
      </w:pPr>
    </w:p>
    <w:p w:rsidR="002441DE" w:rsidRDefault="002441DE" w:rsidP="005B5700">
      <w:pPr>
        <w:widowControl w:val="0"/>
        <w:autoSpaceDE w:val="0"/>
        <w:autoSpaceDN w:val="0"/>
        <w:adjustRightInd w:val="0"/>
        <w:ind w:left="1440" w:hanging="720"/>
      </w:pPr>
      <w:r>
        <w:t>b)</w:t>
      </w:r>
      <w:r>
        <w:tab/>
        <w:t xml:space="preserve">The regulations contained in this Part detail the procedures for giving required notices during collective bargaining, for resolving impasses in collective bargaining, for making appointments to the Illinois Public Employees Mediation/Arbitration Roster, and for the selection of mediators, fact-finders and arbitrators from the Roster.  The regulations in this Part implement the policies of the Illinois Public Labor Relations Act (Act)  [5 ILCS 315] to provide peaceful and orderly procedures to protect the rights of public employers, public employees, labor organizations and the general public, to prevent labor strife and to protect the public health and safety. </w:t>
      </w:r>
    </w:p>
    <w:p w:rsidR="005B5700" w:rsidRDefault="005B5700">
      <w:pPr>
        <w:pStyle w:val="JCARSourceNote"/>
        <w:ind w:firstLine="720"/>
      </w:pPr>
    </w:p>
    <w:p w:rsidR="005B5700" w:rsidRPr="00D55B37" w:rsidRDefault="005B5700">
      <w:pPr>
        <w:pStyle w:val="JCARSourceNote"/>
        <w:ind w:firstLine="720"/>
      </w:pPr>
      <w:r w:rsidRPr="00D55B37">
        <w:t xml:space="preserve">(Source:  </w:t>
      </w:r>
      <w:r>
        <w:t>Amended</w:t>
      </w:r>
      <w:r w:rsidRPr="00D55B37">
        <w:t xml:space="preserve"> at </w:t>
      </w:r>
      <w:r w:rsidR="00F51F47">
        <w:t>27</w:t>
      </w:r>
      <w:r w:rsidRPr="00D55B37">
        <w:t xml:space="preserve"> Ill. Reg. </w:t>
      </w:r>
      <w:r w:rsidR="00194545">
        <w:t>7456</w:t>
      </w:r>
      <w:r w:rsidRPr="00D55B37">
        <w:t xml:space="preserve">, effective </w:t>
      </w:r>
      <w:r w:rsidR="00194545">
        <w:t>May 1, 2003</w:t>
      </w:r>
      <w:r w:rsidRPr="00D55B37">
        <w:t>)</w:t>
      </w:r>
    </w:p>
    <w:sectPr w:rsidR="005B5700" w:rsidRPr="00D55B37" w:rsidSect="005B5700">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41DE"/>
    <w:rsid w:val="00080144"/>
    <w:rsid w:val="00194545"/>
    <w:rsid w:val="0020143B"/>
    <w:rsid w:val="0022299B"/>
    <w:rsid w:val="002441DE"/>
    <w:rsid w:val="005B5700"/>
    <w:rsid w:val="00683454"/>
    <w:rsid w:val="00852AC3"/>
    <w:rsid w:val="00D25115"/>
    <w:rsid w:val="00F51F47"/>
    <w:rsid w:val="00FC6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B57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B5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1230</vt:lpstr>
    </vt:vector>
  </TitlesOfParts>
  <Company>state of illinois</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1230</dc:title>
  <dc:subject/>
  <dc:creator>MessingerRR</dc:creator>
  <cp:keywords/>
  <dc:description/>
  <cp:lastModifiedBy>Roberts, John</cp:lastModifiedBy>
  <cp:revision>3</cp:revision>
  <dcterms:created xsi:type="dcterms:W3CDTF">2012-06-21T18:31:00Z</dcterms:created>
  <dcterms:modified xsi:type="dcterms:W3CDTF">2012-06-21T18:31:00Z</dcterms:modified>
</cp:coreProperties>
</file>