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2A1" w14:textId="77777777" w:rsidR="00644A50" w:rsidRDefault="00644A50" w:rsidP="0009640A">
      <w:pPr>
        <w:widowControl w:val="0"/>
        <w:autoSpaceDE w:val="0"/>
        <w:autoSpaceDN w:val="0"/>
        <w:adjustRightInd w:val="0"/>
      </w:pPr>
    </w:p>
    <w:p w14:paraId="716A88E7" w14:textId="47664424" w:rsidR="00674D04" w:rsidRDefault="00674D04" w:rsidP="00674D04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4652E0">
        <w:t>Section 9 and authorized by Section 5(i) and (j)</w:t>
      </w:r>
      <w:r>
        <w:t xml:space="preserve"> of the Illinois Public Labor Relations Act [5 ILCS</w:t>
      </w:r>
      <w:r w:rsidR="00FD7F1C">
        <w:t xml:space="preserve"> 315</w:t>
      </w:r>
      <w:r w:rsidR="004652E0">
        <w:t>/9, 5(i) and (j)</w:t>
      </w:r>
      <w:r>
        <w:t xml:space="preserve">]. </w:t>
      </w:r>
    </w:p>
    <w:sectPr w:rsidR="00674D04" w:rsidSect="000964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A50"/>
    <w:rsid w:val="0009640A"/>
    <w:rsid w:val="00115D91"/>
    <w:rsid w:val="004652E0"/>
    <w:rsid w:val="00484A8F"/>
    <w:rsid w:val="004A4945"/>
    <w:rsid w:val="004D1A4E"/>
    <w:rsid w:val="00644A50"/>
    <w:rsid w:val="00674D04"/>
    <w:rsid w:val="007F53DE"/>
    <w:rsid w:val="00AD3FA9"/>
    <w:rsid w:val="00C1081D"/>
    <w:rsid w:val="00E70E4F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E232D8"/>
  <w15:docId w15:val="{13538DBF-8B6C-4C24-90B6-902E82E4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 and authorized by Section 5(i) and (j) of the Illinois Public Labor Relations Act [5 ILCS 3</vt:lpstr>
    </vt:vector>
  </TitlesOfParts>
  <Company>state of illinois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 and authorized by Section 5(i) and (j) of the Illinois Public Labor Relations Act [5 ILCS 3</dc:title>
  <dc:subject/>
  <dc:creator>MessingerRR</dc:creator>
  <cp:keywords/>
  <dc:description/>
  <cp:lastModifiedBy>Dotts, Joyce M.</cp:lastModifiedBy>
  <cp:revision>10</cp:revision>
  <dcterms:created xsi:type="dcterms:W3CDTF">2012-06-21T18:30:00Z</dcterms:created>
  <dcterms:modified xsi:type="dcterms:W3CDTF">2022-09-08T19:34:00Z</dcterms:modified>
</cp:coreProperties>
</file>