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636" w:rsidRDefault="00D50636" w:rsidP="004B4867">
      <w:pPr>
        <w:widowControl w:val="0"/>
        <w:autoSpaceDE w:val="0"/>
        <w:autoSpaceDN w:val="0"/>
        <w:adjustRightInd w:val="0"/>
      </w:pPr>
    </w:p>
    <w:p w:rsidR="00D50636" w:rsidRDefault="00D50636" w:rsidP="004B486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1200.70  Representation of Parties</w:t>
      </w:r>
      <w:r>
        <w:t xml:space="preserve"> </w:t>
      </w:r>
    </w:p>
    <w:p w:rsidR="00D50636" w:rsidRDefault="00D50636" w:rsidP="004B4867">
      <w:pPr>
        <w:widowControl w:val="0"/>
        <w:autoSpaceDE w:val="0"/>
        <w:autoSpaceDN w:val="0"/>
        <w:adjustRightInd w:val="0"/>
      </w:pPr>
    </w:p>
    <w:p w:rsidR="00921EB6" w:rsidRPr="00921EB6" w:rsidRDefault="00D50636" w:rsidP="00921EB6">
      <w:pPr>
        <w:widowControl w:val="0"/>
        <w:autoSpaceDE w:val="0"/>
        <w:autoSpaceDN w:val="0"/>
        <w:adjustRightInd w:val="0"/>
      </w:pPr>
      <w:r>
        <w:t xml:space="preserve">A party may be represented by counsel or any other representative of the party's choosing.  The representative shall file a </w:t>
      </w:r>
      <w:r w:rsidR="00921EB6" w:rsidRPr="00921EB6">
        <w:t>Notice of Appearance</w:t>
      </w:r>
      <w:r w:rsidR="00921EB6">
        <w:t xml:space="preserve"> </w:t>
      </w:r>
      <w:r>
        <w:t>with the Board</w:t>
      </w:r>
      <w:r w:rsidR="00593CCF">
        <w:t xml:space="preserve"> referenc</w:t>
      </w:r>
      <w:r w:rsidR="008B4833">
        <w:t>ing</w:t>
      </w:r>
      <w:r w:rsidR="00593CCF">
        <w:t xml:space="preserve"> the case number and caption, and the postal address, email address and telephone number of the representative</w:t>
      </w:r>
      <w:r>
        <w:t>.</w:t>
      </w:r>
      <w:r w:rsidR="00730CA0">
        <w:t xml:space="preserve"> </w:t>
      </w:r>
      <w:r>
        <w:t xml:space="preserve"> </w:t>
      </w:r>
      <w:r w:rsidR="00921EB6" w:rsidRPr="00921EB6">
        <w:t>Filing</w:t>
      </w:r>
      <w:r w:rsidR="00921EB6" w:rsidRPr="00730CA0">
        <w:t xml:space="preserve"> </w:t>
      </w:r>
      <w:r w:rsidR="00921EB6" w:rsidRPr="00921EB6">
        <w:t>pleadings on behalf of a party shall be equivalent to filing a Notice of Appearance</w:t>
      </w:r>
      <w:r w:rsidR="00593CCF">
        <w:t>, provided the pleading</w:t>
      </w:r>
      <w:r w:rsidR="008B4833">
        <w:t>s</w:t>
      </w:r>
      <w:r w:rsidR="00593CCF">
        <w:t xml:space="preserve"> include the required information</w:t>
      </w:r>
      <w:r w:rsidR="00921EB6" w:rsidRPr="00921EB6">
        <w:t xml:space="preserve">. </w:t>
      </w:r>
    </w:p>
    <w:p w:rsidR="00D50636" w:rsidRPr="00921EB6" w:rsidRDefault="00D50636" w:rsidP="004B4867">
      <w:pPr>
        <w:widowControl w:val="0"/>
        <w:autoSpaceDE w:val="0"/>
        <w:autoSpaceDN w:val="0"/>
        <w:adjustRightInd w:val="0"/>
      </w:pPr>
    </w:p>
    <w:p w:rsidR="00921EB6" w:rsidRDefault="00593CCF">
      <w:pPr>
        <w:pStyle w:val="JCARSourceNote"/>
        <w:ind w:firstLine="720"/>
      </w:pPr>
      <w:r>
        <w:t xml:space="preserve">(Source:  Amended at 40 Ill. Reg. </w:t>
      </w:r>
      <w:r w:rsidR="00F255CA">
        <w:t>10892</w:t>
      </w:r>
      <w:r>
        <w:t xml:space="preserve">, effective </w:t>
      </w:r>
      <w:bookmarkStart w:id="0" w:name="_GoBack"/>
      <w:r w:rsidR="00F255CA">
        <w:t>August 1, 2016</w:t>
      </w:r>
      <w:bookmarkEnd w:id="0"/>
      <w:r>
        <w:t>)</w:t>
      </w:r>
    </w:p>
    <w:sectPr w:rsidR="00921EB6" w:rsidSect="004B486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0636"/>
    <w:rsid w:val="0024139D"/>
    <w:rsid w:val="002D76C1"/>
    <w:rsid w:val="004B4867"/>
    <w:rsid w:val="00593CCF"/>
    <w:rsid w:val="005B190B"/>
    <w:rsid w:val="006A0837"/>
    <w:rsid w:val="00730CA0"/>
    <w:rsid w:val="007809A0"/>
    <w:rsid w:val="00833F70"/>
    <w:rsid w:val="008B4833"/>
    <w:rsid w:val="00921EB6"/>
    <w:rsid w:val="00B15C47"/>
    <w:rsid w:val="00D50636"/>
    <w:rsid w:val="00F2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8290228-6239-434A-9538-3067C51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921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1200</vt:lpstr>
    </vt:vector>
  </TitlesOfParts>
  <Company>State of Illinois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1200</dc:title>
  <dc:subject/>
  <dc:creator>harling</dc:creator>
  <cp:keywords/>
  <dc:description/>
  <cp:lastModifiedBy>Lane, Arlene L.</cp:lastModifiedBy>
  <cp:revision>3</cp:revision>
  <dcterms:created xsi:type="dcterms:W3CDTF">2016-07-11T15:52:00Z</dcterms:created>
  <dcterms:modified xsi:type="dcterms:W3CDTF">2016-08-09T18:58:00Z</dcterms:modified>
</cp:coreProperties>
</file>