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7A3" w:rsidRDefault="000677A3" w:rsidP="000677A3">
      <w:pPr>
        <w:widowControl w:val="0"/>
        <w:autoSpaceDE w:val="0"/>
        <w:autoSpaceDN w:val="0"/>
        <w:adjustRightInd w:val="0"/>
      </w:pPr>
      <w:bookmarkStart w:id="0" w:name="_GoBack"/>
      <w:bookmarkEnd w:id="0"/>
    </w:p>
    <w:p w:rsidR="000677A3" w:rsidRDefault="000677A3" w:rsidP="000677A3">
      <w:pPr>
        <w:widowControl w:val="0"/>
        <w:autoSpaceDE w:val="0"/>
        <w:autoSpaceDN w:val="0"/>
        <w:adjustRightInd w:val="0"/>
      </w:pPr>
      <w:r>
        <w:rPr>
          <w:b/>
          <w:bCs/>
        </w:rPr>
        <w:t>Section 630.630  Compensatory Time Schedule</w:t>
      </w:r>
      <w:r>
        <w:t xml:space="preserve"> </w:t>
      </w:r>
    </w:p>
    <w:p w:rsidR="000677A3" w:rsidRDefault="000677A3" w:rsidP="000677A3">
      <w:pPr>
        <w:widowControl w:val="0"/>
        <w:autoSpaceDE w:val="0"/>
        <w:autoSpaceDN w:val="0"/>
        <w:adjustRightInd w:val="0"/>
      </w:pPr>
    </w:p>
    <w:p w:rsidR="000677A3" w:rsidRDefault="000677A3" w:rsidP="000677A3">
      <w:pPr>
        <w:widowControl w:val="0"/>
        <w:autoSpaceDE w:val="0"/>
        <w:autoSpaceDN w:val="0"/>
        <w:adjustRightInd w:val="0"/>
      </w:pPr>
      <w:r>
        <w:t xml:space="preserve">Compensatory time shall be scheduled as often as possible at the employee's preference excepting in those circumstances where, with reasonable certainty, such absence would be harmful to the operation of his/her work unit (e.g., another agency's payroll would be delayed because of the employee's absence). </w:t>
      </w:r>
    </w:p>
    <w:sectPr w:rsidR="000677A3" w:rsidSect="000677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77A3"/>
    <w:rsid w:val="00021B1A"/>
    <w:rsid w:val="000677A3"/>
    <w:rsid w:val="00287A1A"/>
    <w:rsid w:val="005C3366"/>
    <w:rsid w:val="0095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Roberts, John</cp:lastModifiedBy>
  <cp:revision>3</cp:revision>
  <dcterms:created xsi:type="dcterms:W3CDTF">2012-06-21T18:26:00Z</dcterms:created>
  <dcterms:modified xsi:type="dcterms:W3CDTF">2012-06-21T18:26:00Z</dcterms:modified>
</cp:coreProperties>
</file>