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17" w:rsidRDefault="00433E17" w:rsidP="00433E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3E17" w:rsidRDefault="00433E17" w:rsidP="00433E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620.630  Limitations on Promotions</w:t>
      </w:r>
      <w:r>
        <w:t xml:space="preserve"> </w:t>
      </w:r>
    </w:p>
    <w:p w:rsidR="00433E17" w:rsidRDefault="00433E17" w:rsidP="00433E17">
      <w:pPr>
        <w:widowControl w:val="0"/>
        <w:autoSpaceDE w:val="0"/>
        <w:autoSpaceDN w:val="0"/>
        <w:adjustRightInd w:val="0"/>
      </w:pPr>
    </w:p>
    <w:p w:rsidR="00433E17" w:rsidRDefault="00433E17" w:rsidP="00433E17">
      <w:pPr>
        <w:widowControl w:val="0"/>
        <w:autoSpaceDE w:val="0"/>
        <w:autoSpaceDN w:val="0"/>
        <w:adjustRightInd w:val="0"/>
      </w:pPr>
      <w:r>
        <w:t xml:space="preserve">No provisional, temporary, emergency, or probationary employee shall be promoted unless the employee has previously held certified status during his current period of continuous service. </w:t>
      </w:r>
    </w:p>
    <w:sectPr w:rsidR="00433E17" w:rsidSect="00433E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3E17"/>
    <w:rsid w:val="000A79DA"/>
    <w:rsid w:val="00433E17"/>
    <w:rsid w:val="005C3366"/>
    <w:rsid w:val="00663C4A"/>
    <w:rsid w:val="008A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