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5A" w:rsidRDefault="00B0455A" w:rsidP="00B0455A">
      <w:pPr>
        <w:widowControl w:val="0"/>
        <w:autoSpaceDE w:val="0"/>
        <w:autoSpaceDN w:val="0"/>
        <w:adjustRightInd w:val="0"/>
      </w:pPr>
    </w:p>
    <w:p w:rsidR="00B0455A" w:rsidRDefault="00B0455A" w:rsidP="00B04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420.340  Continuous Service</w:t>
      </w:r>
      <w:r>
        <w:t xml:space="preserve"> </w:t>
      </w:r>
    </w:p>
    <w:p w:rsidR="00B0455A" w:rsidRDefault="00B0455A" w:rsidP="00B0455A">
      <w:pPr>
        <w:widowControl w:val="0"/>
        <w:autoSpaceDE w:val="0"/>
        <w:autoSpaceDN w:val="0"/>
        <w:adjustRightInd w:val="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Definition: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Continuous service is the uninterrupted period of service from the date of original appointment to </w:t>
      </w:r>
      <w:r w:rsidR="00700ACB">
        <w:t>State</w:t>
      </w:r>
      <w:r>
        <w:t xml:space="preserve"> service</w:t>
      </w:r>
      <w:r w:rsidR="00C0300F">
        <w:t xml:space="preserve"> or to service in any other system participating in the Retirement Systems Reciprocal Act [40 ILCS 5/20]</w:t>
      </w:r>
      <w:r w:rsidR="00700ACB">
        <w:t>,</w:t>
      </w:r>
      <w:r>
        <w:t xml:space="preserve"> except as provided in </w:t>
      </w:r>
      <w:r w:rsidR="00700ACB">
        <w:t>subsection</w:t>
      </w:r>
      <w:r w:rsidR="00700ACB" w:rsidDel="00700ACB">
        <w:t xml:space="preserve"> </w:t>
      </w:r>
      <w:r>
        <w:t>(</w:t>
      </w:r>
      <w:r w:rsidR="00AA3D34">
        <w:t>f</w:t>
      </w:r>
      <w:r>
        <w:t xml:space="preserve">).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C0300F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Employees who have accrued continuous service in </w:t>
      </w:r>
      <w:r w:rsidR="00700ACB">
        <w:t>State</w:t>
      </w:r>
      <w:r>
        <w:t xml:space="preserve"> service or who have accrued continuous service in </w:t>
      </w:r>
      <w:r w:rsidR="00C0300F">
        <w:t>a position covered by the Retirement Systems Reciprocal Act</w:t>
      </w:r>
      <w:r>
        <w:t xml:space="preserve">, and who have been transferred to </w:t>
      </w:r>
      <w:r w:rsidR="005779B9" w:rsidRPr="005779B9">
        <w:t xml:space="preserve">or </w:t>
      </w:r>
      <w:r w:rsidR="00700ACB">
        <w:t xml:space="preserve">who have </w:t>
      </w:r>
      <w:r w:rsidR="005779B9" w:rsidRPr="005779B9">
        <w:t xml:space="preserve">accepted </w:t>
      </w:r>
      <w:r w:rsidR="00700ACB">
        <w:t xml:space="preserve">an </w:t>
      </w:r>
      <w:r w:rsidR="005779B9" w:rsidRPr="005779B9">
        <w:t xml:space="preserve">appointment to a position </w:t>
      </w:r>
      <w:r w:rsidR="00C0300F">
        <w:t>in the Office of the Secretary of State</w:t>
      </w:r>
      <w:r w:rsidR="00700ACB">
        <w:t>,</w:t>
      </w:r>
      <w:r>
        <w:t xml:space="preserve"> shall be given credit for </w:t>
      </w:r>
      <w:r w:rsidR="00700ACB">
        <w:t>th</w:t>
      </w:r>
      <w:r w:rsidR="00C0300F">
        <w:t>e earlier</w:t>
      </w:r>
      <w:r>
        <w:t xml:space="preserve"> service </w:t>
      </w:r>
      <w:r w:rsidR="00700ACB">
        <w:t>to the extent</w:t>
      </w:r>
      <w:r>
        <w:t xml:space="preserve"> determined by the Director of Personnel or required by law. </w:t>
      </w:r>
      <w:r w:rsidR="00B56F2F">
        <w:t xml:space="preserve"> </w:t>
      </w:r>
    </w:p>
    <w:p w:rsidR="00C0300F" w:rsidRDefault="00C0300F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C0300F" w:rsidP="00B045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00ACB">
        <w:t>Intermittent and permanent</w:t>
      </w:r>
      <w:r w:rsidR="00B0455A">
        <w:t xml:space="preserve"> part-time employees shall accrue continuous service on a prorated basis, determined by the number of hours worked per year.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144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Interruptions in Continuous Service:  Continuous service shall be interrupted by: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Resignation; provided, however, that continuous service will not be interrupted by resignation when an employee is employed in another position in </w:t>
      </w:r>
      <w:r w:rsidR="005779B9">
        <w:t xml:space="preserve">State service </w:t>
      </w:r>
      <w:r>
        <w:t xml:space="preserve">within 4 calendar days </w:t>
      </w:r>
      <w:r w:rsidR="00700ACB">
        <w:t>after</w:t>
      </w:r>
      <w:r>
        <w:t xml:space="preserve"> resignation;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Discharge; provided, however, </w:t>
      </w:r>
      <w:r w:rsidR="00700ACB">
        <w:t>that</w:t>
      </w:r>
      <w:r>
        <w:t xml:space="preserve"> continuous service shall not be interrupted if the employee is retained in the position after a hearing before the Merit Commission</w:t>
      </w:r>
      <w:r w:rsidR="005779B9" w:rsidRPr="005779B9">
        <w:t xml:space="preserve">, </w:t>
      </w:r>
      <w:r w:rsidR="00700ACB">
        <w:t xml:space="preserve">or under </w:t>
      </w:r>
      <w:r w:rsidR="005779B9" w:rsidRPr="005779B9">
        <w:t>other administrative review process</w:t>
      </w:r>
      <w:r w:rsidR="00700ACB">
        <w:t>,</w:t>
      </w:r>
      <w:r w:rsidR="005779B9" w:rsidRPr="005779B9">
        <w:t xml:space="preserve"> or by the court</w:t>
      </w:r>
      <w:r>
        <w:t xml:space="preserve">;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Termination because an employee has not been reemployed within </w:t>
      </w:r>
      <w:r w:rsidR="005779B9">
        <w:t>one</w:t>
      </w:r>
      <w:r>
        <w:t xml:space="preserve"> year after layoff.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144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Deductions </w:t>
      </w:r>
      <w:r w:rsidR="00700ACB">
        <w:t>from</w:t>
      </w:r>
      <w:r>
        <w:t xml:space="preserve"> Continuous Service:  Except as provided in </w:t>
      </w:r>
      <w:r w:rsidR="00700ACB">
        <w:t>subsection</w:t>
      </w:r>
      <w:r w:rsidR="00700ACB" w:rsidDel="00700ACB">
        <w:t xml:space="preserve"> </w:t>
      </w:r>
      <w:r>
        <w:t>(</w:t>
      </w:r>
      <w:r w:rsidR="00AA3D34">
        <w:t>e</w:t>
      </w:r>
      <w:r>
        <w:t xml:space="preserve">), the following shall be deducted from, but not interrupt, continuous service: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Time away from work for leaves of absence without pay totaling more than 30 days in any 12</w:t>
      </w:r>
      <w:r w:rsidR="00700ACB">
        <w:t xml:space="preserve"> </w:t>
      </w:r>
      <w:r>
        <w:t xml:space="preserve">month period;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Time away from work because of disciplinary suspensions totaling more than 30 days in any 12</w:t>
      </w:r>
      <w:r w:rsidR="00700ACB">
        <w:t xml:space="preserve"> </w:t>
      </w:r>
      <w:r>
        <w:t xml:space="preserve">month period;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Time away from work because of layoff.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144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</w:r>
      <w:r w:rsidR="005779B9">
        <w:t>Veterans'</w:t>
      </w:r>
      <w:r>
        <w:t xml:space="preserve"> Continuous Service: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Leaves of absence shall be granted to all employees, except temporary or emergency employees, who leave their positions and enter military service for </w:t>
      </w:r>
      <w:r w:rsidR="00700ACB">
        <w:t>4</w:t>
      </w:r>
      <w:r>
        <w:t xml:space="preserve"> years or less (exclusive of any additional service imposed pursuant to law).  An employee shall be restored to the same or similar position on making an application to </w:t>
      </w:r>
      <w:r w:rsidR="005779B9">
        <w:t xml:space="preserve">the Department of </w:t>
      </w:r>
      <w:r w:rsidR="00B56F2F">
        <w:t>P</w:t>
      </w:r>
      <w:r w:rsidR="005779B9">
        <w:t xml:space="preserve">ersonnel </w:t>
      </w:r>
      <w:r>
        <w:t>within 90 days after separation from active duty</w:t>
      </w:r>
      <w:r w:rsidR="00A91F18">
        <w:t>,</w:t>
      </w:r>
      <w:r>
        <w:t xml:space="preserve"> or </w:t>
      </w:r>
      <w:r w:rsidR="00A91F18">
        <w:t xml:space="preserve">after release </w:t>
      </w:r>
      <w:r>
        <w:t xml:space="preserve">from hospitalization continuing after discharge </w:t>
      </w:r>
      <w:r w:rsidR="00A91F18">
        <w:t xml:space="preserve">but </w:t>
      </w:r>
      <w:r>
        <w:t xml:space="preserve">for not more than one year.  The employee must provide evidence of satisfactory completion of training and military service when making application and </w:t>
      </w:r>
      <w:r w:rsidR="00A91F18">
        <w:t xml:space="preserve">must </w:t>
      </w:r>
      <w:r>
        <w:t xml:space="preserve">be qualified to perform the duties of the position.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Subject to the provisions of Section 420.310(f), a veteran who returns to service with the Office of the Secretary of State after having been granted a leave of absence from provisional status shall be required to pass the same or similar examination for his</w:t>
      </w:r>
      <w:r w:rsidR="005779B9">
        <w:t>/her</w:t>
      </w:r>
      <w:r>
        <w:t xml:space="preserve"> position within 90 days.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2160" w:hanging="720"/>
      </w:pPr>
    </w:p>
    <w:p w:rsidR="00B0455A" w:rsidRDefault="00B0455A" w:rsidP="00B045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Trainees who have not previously done so and whose training was interrupted by military leave shall be required to qualify</w:t>
      </w:r>
      <w:r w:rsidR="005779B9">
        <w:t>, if necessary,</w:t>
      </w:r>
      <w:r>
        <w:t xml:space="preserve"> in an examination in the trainee class before granted allocation or noncompetitive promotion to a higher class.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1440" w:hanging="720"/>
      </w:pPr>
    </w:p>
    <w:p w:rsidR="001E3FEE" w:rsidRDefault="00B0455A" w:rsidP="00B0455A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B0455A" w:rsidRDefault="00906D74" w:rsidP="00B045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B0455A">
        <w:tab/>
        <w:t xml:space="preserve">Accrual and Retention of Continuous Service During Certain Leaves:  During an educational, military, </w:t>
      </w:r>
      <w:r>
        <w:t>national service</w:t>
      </w:r>
      <w:r w:rsidR="00B0455A">
        <w:t xml:space="preserve">, </w:t>
      </w:r>
      <w:r w:rsidR="005779B9" w:rsidRPr="00E65244">
        <w:t>disaster services, family leave</w:t>
      </w:r>
      <w:r w:rsidR="00B0455A">
        <w:t xml:space="preserve"> (pursuant to Section 420.645)</w:t>
      </w:r>
      <w:r w:rsidR="005779B9" w:rsidRPr="005779B9">
        <w:t>, Family and Medical Leave (FMLA),</w:t>
      </w:r>
      <w:r w:rsidR="00B0455A">
        <w:t xml:space="preserve"> disability leave, </w:t>
      </w:r>
      <w:r w:rsidR="005779B9">
        <w:t>service</w:t>
      </w:r>
      <w:r w:rsidR="00A91F18">
        <w:t xml:space="preserve"> </w:t>
      </w:r>
      <w:r w:rsidR="005779B9">
        <w:t xml:space="preserve">connected disability leave </w:t>
      </w:r>
      <w:r w:rsidR="00B0455A">
        <w:t xml:space="preserve">or leave to accept a temporary, provisional, </w:t>
      </w:r>
      <w:r w:rsidR="00D33C0F">
        <w:t xml:space="preserve">or </w:t>
      </w:r>
      <w:r w:rsidR="00B0455A">
        <w:t xml:space="preserve">emergency assignment in another class, an employee shall retain and accrue continuous service, provided an appropriate application to return is made pursuant to the requirements specified elsewhere in this Part. </w:t>
      </w:r>
    </w:p>
    <w:p w:rsidR="001E3FEE" w:rsidRDefault="001E3FEE" w:rsidP="00B0455A">
      <w:pPr>
        <w:widowControl w:val="0"/>
        <w:autoSpaceDE w:val="0"/>
        <w:autoSpaceDN w:val="0"/>
        <w:adjustRightInd w:val="0"/>
        <w:ind w:left="1440" w:hanging="720"/>
      </w:pPr>
    </w:p>
    <w:p w:rsidR="00B0455A" w:rsidRDefault="00906D74" w:rsidP="00B0455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B0455A">
        <w:tab/>
        <w:t xml:space="preserve">Limitation on Continuous Service:  Temporary and emergency employees employed after May 24, 1977 shall not accumulate continuous service except as provided in </w:t>
      </w:r>
      <w:r w:rsidR="006F38B8">
        <w:t xml:space="preserve">the State Employee Vacation Time Act </w:t>
      </w:r>
      <w:r w:rsidR="00D33C0F">
        <w:t>[</w:t>
      </w:r>
      <w:r w:rsidR="006F38B8">
        <w:t>5 ILCS 360</w:t>
      </w:r>
      <w:r w:rsidR="00D33C0F">
        <w:t>]</w:t>
      </w:r>
      <w:r w:rsidR="00A91F18">
        <w:t>,</w:t>
      </w:r>
      <w:r w:rsidR="00B0455A">
        <w:t xml:space="preserve"> unless </w:t>
      </w:r>
      <w:r w:rsidR="005D40FB">
        <w:t>the</w:t>
      </w:r>
      <w:r w:rsidR="00206587">
        <w:t xml:space="preserve"> </w:t>
      </w:r>
      <w:r w:rsidR="00B0455A">
        <w:t xml:space="preserve">status is acquired as the result of taking a leave of absence to accept </w:t>
      </w:r>
      <w:r w:rsidR="00A91F18">
        <w:t>a temporary or emergency</w:t>
      </w:r>
      <w:r w:rsidR="00B0455A">
        <w:t xml:space="preserve"> assignment. </w:t>
      </w:r>
    </w:p>
    <w:p w:rsidR="00B0455A" w:rsidRDefault="00B0455A" w:rsidP="00B0455A">
      <w:pPr>
        <w:widowControl w:val="0"/>
        <w:autoSpaceDE w:val="0"/>
        <w:autoSpaceDN w:val="0"/>
        <w:adjustRightInd w:val="0"/>
        <w:ind w:left="1440" w:hanging="720"/>
      </w:pPr>
    </w:p>
    <w:p w:rsidR="00906D74" w:rsidRPr="00D55B37" w:rsidRDefault="00906D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F214F">
        <w:t>12125</w:t>
      </w:r>
      <w:r w:rsidRPr="00D55B37">
        <w:t xml:space="preserve">, effective </w:t>
      </w:r>
      <w:bookmarkStart w:id="0" w:name="_GoBack"/>
      <w:r w:rsidR="00CF214F">
        <w:t>July 16, 2012</w:t>
      </w:r>
      <w:bookmarkEnd w:id="0"/>
      <w:r w:rsidRPr="00D55B37">
        <w:t>)</w:t>
      </w:r>
    </w:p>
    <w:sectPr w:rsidR="00906D74" w:rsidRPr="00D55B37" w:rsidSect="00B04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55A"/>
    <w:rsid w:val="000B53DD"/>
    <w:rsid w:val="001E3FEE"/>
    <w:rsid w:val="00206587"/>
    <w:rsid w:val="003C751B"/>
    <w:rsid w:val="00484700"/>
    <w:rsid w:val="004B15A6"/>
    <w:rsid w:val="005779B9"/>
    <w:rsid w:val="005C3366"/>
    <w:rsid w:val="005D40FB"/>
    <w:rsid w:val="00620DD8"/>
    <w:rsid w:val="006F38B8"/>
    <w:rsid w:val="00700ACB"/>
    <w:rsid w:val="007933ED"/>
    <w:rsid w:val="008651A4"/>
    <w:rsid w:val="00906D74"/>
    <w:rsid w:val="00A91F18"/>
    <w:rsid w:val="00AA3D34"/>
    <w:rsid w:val="00B0455A"/>
    <w:rsid w:val="00B56F2F"/>
    <w:rsid w:val="00C0300F"/>
    <w:rsid w:val="00CF214F"/>
    <w:rsid w:val="00D33C0F"/>
    <w:rsid w:val="00DD6DC6"/>
    <w:rsid w:val="00E65244"/>
    <w:rsid w:val="00E67FFC"/>
    <w:rsid w:val="00F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Sabo, Cheryl E.</cp:lastModifiedBy>
  <cp:revision>4</cp:revision>
  <dcterms:created xsi:type="dcterms:W3CDTF">2012-06-22T04:49:00Z</dcterms:created>
  <dcterms:modified xsi:type="dcterms:W3CDTF">2012-07-20T21:03:00Z</dcterms:modified>
</cp:coreProperties>
</file>