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069E" w14:textId="77777777" w:rsidR="009410C3" w:rsidRDefault="009410C3" w:rsidP="009410C3">
      <w:pPr>
        <w:widowControl w:val="0"/>
        <w:autoSpaceDE w:val="0"/>
        <w:autoSpaceDN w:val="0"/>
        <w:adjustRightInd w:val="0"/>
      </w:pPr>
    </w:p>
    <w:p w14:paraId="6456BF33" w14:textId="77777777" w:rsidR="009410C3" w:rsidRDefault="009410C3" w:rsidP="009410C3">
      <w:pPr>
        <w:widowControl w:val="0"/>
        <w:autoSpaceDE w:val="0"/>
        <w:autoSpaceDN w:val="0"/>
        <w:adjustRightInd w:val="0"/>
      </w:pPr>
      <w:r>
        <w:rPr>
          <w:b/>
          <w:bCs/>
        </w:rPr>
        <w:t>Section 310.280  Designated Rate</w:t>
      </w:r>
      <w:r>
        <w:t xml:space="preserve"> </w:t>
      </w:r>
    </w:p>
    <w:p w14:paraId="6EF205A1" w14:textId="77777777" w:rsidR="009410C3" w:rsidRDefault="009410C3" w:rsidP="009410C3">
      <w:pPr>
        <w:widowControl w:val="0"/>
        <w:autoSpaceDE w:val="0"/>
        <w:autoSpaceDN w:val="0"/>
        <w:adjustRightInd w:val="0"/>
      </w:pPr>
    </w:p>
    <w:p w14:paraId="55CEE63A" w14:textId="77777777" w:rsidR="009410C3" w:rsidRDefault="009410C3" w:rsidP="009410C3">
      <w:pPr>
        <w:widowControl w:val="0"/>
        <w:autoSpaceDE w:val="0"/>
        <w:autoSpaceDN w:val="0"/>
        <w:adjustRightInd w:val="0"/>
        <w:ind w:left="1440" w:hanging="720"/>
      </w:pPr>
      <w:r>
        <w:t>a)</w:t>
      </w:r>
      <w:r>
        <w:tab/>
        <w:t xml:space="preserve">Requirements – The rate of pay for a specific position or class of positions excluded from the other requirements of this Pay Plan shall be only as designated by the Governor.  </w:t>
      </w:r>
      <w:r w:rsidRPr="00C84D0C">
        <w:t xml:space="preserve">A designated rate is the fixed rate of pay assigned usually to one position within a position classification.  The fixed rate is above the maximum of the salary range assigned to the position classification.  The fixed rate is the value the employing agency determines for the uniquely combined position and employee or the candidate recruited to be the employee.  A designated rate may be assigned to a position classification and, therefore, all positions within the position classification.  The establishment of or change to a designated rate requires a request from the head of the employing agency to the Director.  </w:t>
      </w:r>
    </w:p>
    <w:p w14:paraId="7D6318E8" w14:textId="77777777" w:rsidR="009410C3" w:rsidRDefault="009410C3" w:rsidP="009410C3">
      <w:pPr>
        <w:widowControl w:val="0"/>
        <w:autoSpaceDE w:val="0"/>
        <w:autoSpaceDN w:val="0"/>
        <w:adjustRightInd w:val="0"/>
        <w:ind w:left="720" w:hanging="720"/>
      </w:pPr>
    </w:p>
    <w:p w14:paraId="5DBF7451" w14:textId="77777777" w:rsidR="009410C3" w:rsidRPr="00D80654" w:rsidRDefault="009410C3" w:rsidP="009410C3">
      <w:pPr>
        <w:ind w:left="1440" w:hanging="720"/>
      </w:pPr>
      <w:r>
        <w:t>b)</w:t>
      </w:r>
      <w:r>
        <w:tab/>
      </w:r>
      <w:r w:rsidRPr="00D80654">
        <w:t>Request from the Head of the Employing Agency – The request from the employing agency head shall explain the unique nature of the employee</w:t>
      </w:r>
      <w:r>
        <w:t>'</w:t>
      </w:r>
      <w:r w:rsidRPr="00D80654">
        <w:t>s education and experience combined with the position</w:t>
      </w:r>
      <w:r>
        <w:t>'</w:t>
      </w:r>
      <w:r w:rsidRPr="00D80654">
        <w:t>s scope, responsibility, and reporting that warrant the requested designated rate, how the requested designated rate was determined, and the requested effective date.  The employing agency shall attach to the request the current position description and the candidate</w:t>
      </w:r>
      <w:r>
        <w:t>'s</w:t>
      </w:r>
      <w:r w:rsidRPr="00D80654">
        <w:t xml:space="preserve"> or employee</w:t>
      </w:r>
      <w:r>
        <w:t>'</w:t>
      </w:r>
      <w:r w:rsidRPr="00D80654">
        <w:t xml:space="preserve">s current State employment or promotional employment application.  </w:t>
      </w:r>
    </w:p>
    <w:p w14:paraId="14DE20F8" w14:textId="77777777" w:rsidR="009410C3" w:rsidRPr="00D80654" w:rsidRDefault="009410C3" w:rsidP="009410C3"/>
    <w:p w14:paraId="28A37FE5" w14:textId="77777777" w:rsidR="009410C3" w:rsidRPr="00D80654" w:rsidRDefault="009410C3" w:rsidP="009410C3">
      <w:pPr>
        <w:ind w:left="1440" w:hanging="720"/>
      </w:pPr>
      <w:r>
        <w:t>c)</w:t>
      </w:r>
      <w:r>
        <w:tab/>
      </w:r>
      <w:r w:rsidRPr="00D80654">
        <w:t>Review and Approval – The Director</w:t>
      </w:r>
      <w:r>
        <w:t xml:space="preserve"> shall</w:t>
      </w:r>
      <w:r w:rsidRPr="00D80654">
        <w:t xml:space="preserve"> review the requested designated rate by comparing the value given to other positions and employees in the employing agency, the State, and other states when available.  Following the review, the Director</w:t>
      </w:r>
      <w:r>
        <w:t xml:space="preserve"> shall</w:t>
      </w:r>
      <w:r w:rsidRPr="00D80654">
        <w:t xml:space="preserve"> seek the Governor</w:t>
      </w:r>
      <w:r>
        <w:t>'</w:t>
      </w:r>
      <w:r w:rsidRPr="00D80654">
        <w:t>s approval for the designated rate and its effective date.</w:t>
      </w:r>
    </w:p>
    <w:p w14:paraId="236E37B4" w14:textId="77777777" w:rsidR="009410C3" w:rsidRPr="00D80654" w:rsidRDefault="009410C3" w:rsidP="009410C3"/>
    <w:p w14:paraId="565BC11E" w14:textId="77777777" w:rsidR="009410C3" w:rsidRPr="00D80654" w:rsidRDefault="009410C3" w:rsidP="009410C3">
      <w:pPr>
        <w:ind w:left="1440" w:hanging="720"/>
      </w:pPr>
      <w:r>
        <w:t>d)</w:t>
      </w:r>
      <w:r>
        <w:tab/>
      </w:r>
      <w:r w:rsidRPr="00D80654">
        <w:t xml:space="preserve">Employee Payment – When the rate is approved, this Section </w:t>
      </w:r>
      <w:r>
        <w:t xml:space="preserve">shall be </w:t>
      </w:r>
      <w:r w:rsidRPr="00D80654">
        <w:t>amended to include the approved designated rate.  Once amended, the employing agency shall pay the employee the designated rate retroactively to the effective date approved by the Governor.</w:t>
      </w:r>
    </w:p>
    <w:p w14:paraId="190C75BD" w14:textId="77777777" w:rsidR="009410C3" w:rsidRPr="00D80654" w:rsidRDefault="009410C3" w:rsidP="009410C3"/>
    <w:p w14:paraId="3455689A" w14:textId="73EBFCEB" w:rsidR="006D30FC" w:rsidRPr="009410C3" w:rsidRDefault="009410C3" w:rsidP="009410C3">
      <w:pPr>
        <w:ind w:firstLine="720"/>
      </w:pPr>
      <w:r>
        <w:t xml:space="preserve">(Source:  Amended at 46 Ill. Reg. </w:t>
      </w:r>
      <w:r>
        <w:t>11713</w:t>
      </w:r>
      <w:r>
        <w:t xml:space="preserve">, effective </w:t>
      </w:r>
      <w:r>
        <w:t>July 1, 2022</w:t>
      </w:r>
      <w:r>
        <w:t>)</w:t>
      </w:r>
    </w:p>
    <w:sectPr w:rsidR="006D30FC" w:rsidRPr="009410C3" w:rsidSect="0099434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E013" w14:textId="77777777" w:rsidR="00B64F51" w:rsidRDefault="00B64F51">
      <w:r>
        <w:separator/>
      </w:r>
    </w:p>
  </w:endnote>
  <w:endnote w:type="continuationSeparator" w:id="0">
    <w:p w14:paraId="2DFA1E96" w14:textId="77777777" w:rsidR="00B64F51" w:rsidRDefault="00B6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B87B" w14:textId="77777777" w:rsidR="00B64F51" w:rsidRDefault="00B64F51">
      <w:r>
        <w:separator/>
      </w:r>
    </w:p>
  </w:footnote>
  <w:footnote w:type="continuationSeparator" w:id="0">
    <w:p w14:paraId="7A6090C0" w14:textId="77777777" w:rsidR="00B64F51" w:rsidRDefault="00B64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50E6B"/>
    <w:rsid w:val="00002F60"/>
    <w:rsid w:val="00007D93"/>
    <w:rsid w:val="00017385"/>
    <w:rsid w:val="00043534"/>
    <w:rsid w:val="00075F58"/>
    <w:rsid w:val="000E35D4"/>
    <w:rsid w:val="00101A1D"/>
    <w:rsid w:val="001420BF"/>
    <w:rsid w:val="00142C02"/>
    <w:rsid w:val="001B1D54"/>
    <w:rsid w:val="001C701A"/>
    <w:rsid w:val="001D1C26"/>
    <w:rsid w:val="001D4348"/>
    <w:rsid w:val="001D4888"/>
    <w:rsid w:val="001E4574"/>
    <w:rsid w:val="00207C0B"/>
    <w:rsid w:val="002223C0"/>
    <w:rsid w:val="0022512E"/>
    <w:rsid w:val="00236995"/>
    <w:rsid w:val="00247EBF"/>
    <w:rsid w:val="00247F5D"/>
    <w:rsid w:val="002513D0"/>
    <w:rsid w:val="002541C1"/>
    <w:rsid w:val="002547E3"/>
    <w:rsid w:val="00264161"/>
    <w:rsid w:val="00277303"/>
    <w:rsid w:val="002838EE"/>
    <w:rsid w:val="002A43B3"/>
    <w:rsid w:val="002C6104"/>
    <w:rsid w:val="00375A3E"/>
    <w:rsid w:val="003867C0"/>
    <w:rsid w:val="003A0C07"/>
    <w:rsid w:val="003C6B48"/>
    <w:rsid w:val="003D69AC"/>
    <w:rsid w:val="0040191B"/>
    <w:rsid w:val="00411AE3"/>
    <w:rsid w:val="00450E6B"/>
    <w:rsid w:val="00477BCE"/>
    <w:rsid w:val="0049045D"/>
    <w:rsid w:val="005219CA"/>
    <w:rsid w:val="00530417"/>
    <w:rsid w:val="005348B1"/>
    <w:rsid w:val="005C3270"/>
    <w:rsid w:val="005D1386"/>
    <w:rsid w:val="005D3FF8"/>
    <w:rsid w:val="005D5750"/>
    <w:rsid w:val="00614660"/>
    <w:rsid w:val="00642A68"/>
    <w:rsid w:val="00662DE0"/>
    <w:rsid w:val="0069239F"/>
    <w:rsid w:val="006A005B"/>
    <w:rsid w:val="006C0DD1"/>
    <w:rsid w:val="006D30FC"/>
    <w:rsid w:val="006D6487"/>
    <w:rsid w:val="00700737"/>
    <w:rsid w:val="00703308"/>
    <w:rsid w:val="00773E34"/>
    <w:rsid w:val="00776F7E"/>
    <w:rsid w:val="007A4BD8"/>
    <w:rsid w:val="007B2463"/>
    <w:rsid w:val="007B5082"/>
    <w:rsid w:val="007C3996"/>
    <w:rsid w:val="007F2B60"/>
    <w:rsid w:val="00836112"/>
    <w:rsid w:val="008661D8"/>
    <w:rsid w:val="00867703"/>
    <w:rsid w:val="008705B2"/>
    <w:rsid w:val="0088534B"/>
    <w:rsid w:val="008B0061"/>
    <w:rsid w:val="008B336B"/>
    <w:rsid w:val="008C36EE"/>
    <w:rsid w:val="008D1939"/>
    <w:rsid w:val="008D39BC"/>
    <w:rsid w:val="009212CD"/>
    <w:rsid w:val="0093061C"/>
    <w:rsid w:val="009410C3"/>
    <w:rsid w:val="00941D38"/>
    <w:rsid w:val="00956CCF"/>
    <w:rsid w:val="0096292D"/>
    <w:rsid w:val="00970821"/>
    <w:rsid w:val="00973629"/>
    <w:rsid w:val="00994343"/>
    <w:rsid w:val="009D7519"/>
    <w:rsid w:val="00A2101F"/>
    <w:rsid w:val="00A44C41"/>
    <w:rsid w:val="00AE63BC"/>
    <w:rsid w:val="00AF5BDF"/>
    <w:rsid w:val="00B128AE"/>
    <w:rsid w:val="00B23533"/>
    <w:rsid w:val="00B4275C"/>
    <w:rsid w:val="00B4285C"/>
    <w:rsid w:val="00B574F9"/>
    <w:rsid w:val="00B64F51"/>
    <w:rsid w:val="00B66575"/>
    <w:rsid w:val="00B800DF"/>
    <w:rsid w:val="00BA39B8"/>
    <w:rsid w:val="00BD6559"/>
    <w:rsid w:val="00C14BA3"/>
    <w:rsid w:val="00C34105"/>
    <w:rsid w:val="00C5107A"/>
    <w:rsid w:val="00C62A8A"/>
    <w:rsid w:val="00CE0D22"/>
    <w:rsid w:val="00D13C83"/>
    <w:rsid w:val="00D22E15"/>
    <w:rsid w:val="00D34160"/>
    <w:rsid w:val="00D54BF3"/>
    <w:rsid w:val="00D84E7C"/>
    <w:rsid w:val="00DF6975"/>
    <w:rsid w:val="00DF705A"/>
    <w:rsid w:val="00E43DC8"/>
    <w:rsid w:val="00E541B3"/>
    <w:rsid w:val="00E8531C"/>
    <w:rsid w:val="00EA33DE"/>
    <w:rsid w:val="00EC4AEF"/>
    <w:rsid w:val="00F1481D"/>
    <w:rsid w:val="00F40396"/>
    <w:rsid w:val="00F57D50"/>
    <w:rsid w:val="00F61848"/>
    <w:rsid w:val="00FA7DC3"/>
    <w:rsid w:val="00FD470E"/>
    <w:rsid w:val="00FE4F20"/>
    <w:rsid w:val="00FF2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7AB81B"/>
  <w15:docId w15:val="{C858CC0E-AC2C-4131-A630-5ECC4601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0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705A"/>
  </w:style>
  <w:style w:type="table" w:styleId="TableGrid">
    <w:name w:val="Table Grid"/>
    <w:basedOn w:val="TableNormal"/>
    <w:rsid w:val="00994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Shipley, Melissa A.</cp:lastModifiedBy>
  <cp:revision>9</cp:revision>
  <dcterms:created xsi:type="dcterms:W3CDTF">2013-09-12T19:15:00Z</dcterms:created>
  <dcterms:modified xsi:type="dcterms:W3CDTF">2022-07-15T17:24:00Z</dcterms:modified>
</cp:coreProperties>
</file>