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988" w:rsidRDefault="00E60988" w:rsidP="00E60988">
      <w:pPr>
        <w:widowControl w:val="0"/>
        <w:autoSpaceDE w:val="0"/>
        <w:autoSpaceDN w:val="0"/>
        <w:adjustRightInd w:val="0"/>
      </w:pPr>
      <w:bookmarkStart w:id="0" w:name="_GoBack"/>
      <w:bookmarkEnd w:id="0"/>
    </w:p>
    <w:p w:rsidR="00E60988" w:rsidRDefault="00E60988" w:rsidP="00E60988">
      <w:pPr>
        <w:widowControl w:val="0"/>
        <w:autoSpaceDE w:val="0"/>
        <w:autoSpaceDN w:val="0"/>
        <w:adjustRightInd w:val="0"/>
      </w:pPr>
      <w:r>
        <w:rPr>
          <w:b/>
          <w:bCs/>
        </w:rPr>
        <w:t>Section 303.300  Work Schedules</w:t>
      </w:r>
      <w:r>
        <w:t xml:space="preserve"> </w:t>
      </w:r>
    </w:p>
    <w:p w:rsidR="00E60988" w:rsidRDefault="00E60988" w:rsidP="00E60988">
      <w:pPr>
        <w:widowControl w:val="0"/>
        <w:autoSpaceDE w:val="0"/>
        <w:autoSpaceDN w:val="0"/>
        <w:adjustRightInd w:val="0"/>
      </w:pPr>
    </w:p>
    <w:p w:rsidR="00E60988" w:rsidRDefault="00E60988" w:rsidP="00E60988">
      <w:pPr>
        <w:widowControl w:val="0"/>
        <w:autoSpaceDE w:val="0"/>
        <w:autoSpaceDN w:val="0"/>
        <w:adjustRightInd w:val="0"/>
      </w:pPr>
      <w:r>
        <w:t>Each operating agency shall establish its regular work schedule and submit it to the Department for approval.  No</w:t>
      </w:r>
      <w:r w:rsidR="000E0F38">
        <w:t xml:space="preserve"> work schedules of less than 37½</w:t>
      </w:r>
      <w:r>
        <w:t xml:space="preserve"> hours per week shall be approved as a regular work week.  Any schedule varying from the regular work schedule shall be submitted to the Department for approval.  Upon approval, such schedule shall become the work schedule for the employees affected by it for the time period so approved. </w:t>
      </w:r>
    </w:p>
    <w:sectPr w:rsidR="00E60988" w:rsidSect="00E6098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0988"/>
    <w:rsid w:val="000E0F38"/>
    <w:rsid w:val="0051537A"/>
    <w:rsid w:val="005C3366"/>
    <w:rsid w:val="009F7E38"/>
    <w:rsid w:val="00C05167"/>
    <w:rsid w:val="00E60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303</vt:lpstr>
    </vt:vector>
  </TitlesOfParts>
  <Company>State of Illinois</Company>
  <LinksUpToDate>false</LinksUpToDate>
  <CharactersWithSpaces>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303</dc:title>
  <dc:subject/>
  <dc:creator>Illinois General Assembly</dc:creator>
  <cp:keywords/>
  <dc:description/>
  <cp:lastModifiedBy>Roberts, John</cp:lastModifiedBy>
  <cp:revision>3</cp:revision>
  <dcterms:created xsi:type="dcterms:W3CDTF">2012-06-21T18:15:00Z</dcterms:created>
  <dcterms:modified xsi:type="dcterms:W3CDTF">2012-06-21T18:15:00Z</dcterms:modified>
</cp:coreProperties>
</file>