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F7" w:rsidRPr="00D627D4" w:rsidRDefault="006645F7" w:rsidP="00D627D4"/>
    <w:p w:rsidR="006645F7" w:rsidRPr="00D627D4" w:rsidRDefault="006645F7" w:rsidP="00D627D4">
      <w:pPr>
        <w:rPr>
          <w:b/>
        </w:rPr>
      </w:pPr>
      <w:r w:rsidRPr="00D627D4">
        <w:rPr>
          <w:b/>
        </w:rPr>
        <w:t xml:space="preserve">Section 303.130  </w:t>
      </w:r>
      <w:r w:rsidR="0097233C">
        <w:rPr>
          <w:b/>
        </w:rPr>
        <w:t>Parental Leave</w:t>
      </w:r>
      <w:r w:rsidRPr="00D627D4">
        <w:rPr>
          <w:b/>
        </w:rPr>
        <w:t xml:space="preserve"> </w:t>
      </w:r>
    </w:p>
    <w:p w:rsidR="0034356B" w:rsidRPr="00D627D4" w:rsidRDefault="0034356B" w:rsidP="00D627D4"/>
    <w:p w:rsidR="00D627D4" w:rsidRPr="00D627D4" w:rsidRDefault="00D627D4" w:rsidP="00D627D4">
      <w:pPr>
        <w:ind w:left="1440" w:hanging="720"/>
      </w:pPr>
      <w:r w:rsidRPr="00D627D4">
        <w:t>a)</w:t>
      </w:r>
      <w:r w:rsidRPr="00D627D4">
        <w:tab/>
      </w:r>
      <w:r w:rsidR="0034356B" w:rsidRPr="004F5147">
        <w:t xml:space="preserve">All employees </w:t>
      </w:r>
      <w:r w:rsidRPr="00D627D4">
        <w:t xml:space="preserve">will be eligible for </w:t>
      </w:r>
      <w:r w:rsidR="0097233C">
        <w:t>10</w:t>
      </w:r>
      <w:r w:rsidRPr="00D627D4">
        <w:t xml:space="preserve"> weeks (</w:t>
      </w:r>
      <w:r w:rsidR="0097233C">
        <w:t>50</w:t>
      </w:r>
      <w:r w:rsidRPr="00D627D4">
        <w:t xml:space="preserve"> work days) </w:t>
      </w:r>
      <w:r w:rsidR="0034356B">
        <w:t xml:space="preserve">of </w:t>
      </w:r>
      <w:r w:rsidRPr="00D627D4">
        <w:t xml:space="preserve">paid </w:t>
      </w:r>
      <w:r w:rsidR="0097233C">
        <w:t>parental leave, per twelve (12) month period which begins upon birth, for each pregnancy resulti</w:t>
      </w:r>
      <w:r w:rsidR="00376E6C">
        <w:t>ng in births or multiple births.</w:t>
      </w:r>
      <w:r w:rsidR="0097233C">
        <w:t xml:space="preserve">  The State shall require proof of pregnancy at least 30 days prior to the expected due date, as well as proof of the birth</w:t>
      </w:r>
      <w:r w:rsidR="0034356B">
        <w:t>.</w:t>
      </w:r>
      <w:r w:rsidR="0034356B" w:rsidRPr="004F5147">
        <w:t xml:space="preserve">  In addition, employees </w:t>
      </w:r>
      <w:r w:rsidR="0097233C">
        <w:t>will</w:t>
      </w:r>
      <w:r w:rsidR="0034356B" w:rsidRPr="004F5147">
        <w:t xml:space="preserve"> be required to provide proof of </w:t>
      </w:r>
      <w:r w:rsidR="0097233C">
        <w:t>a parent-child relationship</w:t>
      </w:r>
      <w:r w:rsidR="0034356B" w:rsidRPr="004F5147">
        <w:t xml:space="preserve"> such as a birth certificate or other appropriate documentation</w:t>
      </w:r>
      <w:r w:rsidRPr="00D627D4">
        <w:t>.</w:t>
      </w:r>
    </w:p>
    <w:p w:rsidR="00D627D4" w:rsidRPr="00D627D4" w:rsidRDefault="00D627D4" w:rsidP="00D627D4"/>
    <w:p w:rsidR="002672CD" w:rsidRDefault="00D627D4" w:rsidP="00D627D4">
      <w:pPr>
        <w:ind w:left="1440" w:hanging="720"/>
      </w:pPr>
      <w:r w:rsidRPr="00D627D4">
        <w:t>b)</w:t>
      </w:r>
      <w:r>
        <w:tab/>
      </w:r>
      <w:r w:rsidR="002672CD">
        <w:t>New Adoption</w:t>
      </w:r>
    </w:p>
    <w:p w:rsidR="002672CD" w:rsidRDefault="002672CD" w:rsidP="00A4648E"/>
    <w:p w:rsidR="002672CD" w:rsidRDefault="002672CD" w:rsidP="002672CD">
      <w:pPr>
        <w:ind w:left="2160" w:hanging="720"/>
      </w:pPr>
      <w:r>
        <w:t>1)</w:t>
      </w:r>
      <w:r>
        <w:tab/>
      </w:r>
      <w:r w:rsidR="00D627D4" w:rsidRPr="00D627D4">
        <w:t xml:space="preserve">All employees </w:t>
      </w:r>
      <w:r w:rsidR="0097233C">
        <w:t>will be</w:t>
      </w:r>
      <w:r w:rsidR="00D627D4" w:rsidRPr="00D627D4">
        <w:t xml:space="preserve"> eligible for </w:t>
      </w:r>
      <w:r w:rsidR="0097233C">
        <w:t>10</w:t>
      </w:r>
      <w:r w:rsidR="00D627D4" w:rsidRPr="00D627D4">
        <w:t xml:space="preserve"> weeks (</w:t>
      </w:r>
      <w:r w:rsidR="0097233C">
        <w:t>50</w:t>
      </w:r>
      <w:r w:rsidR="00D627D4" w:rsidRPr="00D627D4">
        <w:t xml:space="preserve"> </w:t>
      </w:r>
      <w:r w:rsidR="0034356B">
        <w:t xml:space="preserve">work </w:t>
      </w:r>
      <w:r w:rsidR="00D627D4" w:rsidRPr="00D627D4">
        <w:t xml:space="preserve">days) of paid </w:t>
      </w:r>
      <w:r w:rsidR="0097233C">
        <w:t xml:space="preserve">parental </w:t>
      </w:r>
      <w:r w:rsidR="00D627D4" w:rsidRPr="00D627D4">
        <w:t xml:space="preserve">leave </w:t>
      </w:r>
      <w:r w:rsidR="0097233C">
        <w:t>per twelve (12) month period for</w:t>
      </w:r>
      <w:r w:rsidR="00D627D4" w:rsidRPr="00D627D4">
        <w:t xml:space="preserve"> a new adoption</w:t>
      </w:r>
      <w:r w:rsidR="0097233C">
        <w:t>.</w:t>
      </w:r>
      <w:r w:rsidR="00DA20CF">
        <w:t xml:space="preserve">  If the adoption occurs after foster placement, the leave is permitted only if the child or children has/have not resided with the employee for more than three (3) years.  The twelve (12) month</w:t>
      </w:r>
      <w:r w:rsidR="00D627D4" w:rsidRPr="00D627D4">
        <w:t xml:space="preserve"> leave </w:t>
      </w:r>
      <w:r w:rsidR="00DA20CF">
        <w:t>period begins either</w:t>
      </w:r>
      <w:r>
        <w:t>:</w:t>
      </w:r>
    </w:p>
    <w:p w:rsidR="002672CD" w:rsidRDefault="002672CD" w:rsidP="00A4648E"/>
    <w:p w:rsidR="002672CD" w:rsidRDefault="002672CD" w:rsidP="002672CD">
      <w:pPr>
        <w:ind w:left="2880" w:hanging="720"/>
      </w:pPr>
      <w:r>
        <w:t>A)</w:t>
      </w:r>
      <w:r>
        <w:tab/>
      </w:r>
      <w:r w:rsidR="00D627D4" w:rsidRPr="00D627D4">
        <w:t xml:space="preserve">when physical custody of the child </w:t>
      </w:r>
      <w:r w:rsidR="0034356B">
        <w:t xml:space="preserve">or children </w:t>
      </w:r>
      <w:r w:rsidR="00D627D4" w:rsidRPr="00D627D4">
        <w:t xml:space="preserve">has been granted to the </w:t>
      </w:r>
      <w:r w:rsidR="0034356B">
        <w:t>employee</w:t>
      </w:r>
      <w:r w:rsidR="00D627D4" w:rsidRPr="00D627D4">
        <w:t>, provided that the employee can show that the formal adoption process is underway</w:t>
      </w:r>
      <w:r>
        <w:t>;</w:t>
      </w:r>
      <w:r w:rsidR="00DA20CF">
        <w:t xml:space="preserve"> or </w:t>
      </w:r>
    </w:p>
    <w:p w:rsidR="002672CD" w:rsidRDefault="002672CD" w:rsidP="00A4648E"/>
    <w:p w:rsidR="002672CD" w:rsidRDefault="002672CD" w:rsidP="002672CD">
      <w:pPr>
        <w:ind w:left="2880" w:hanging="720"/>
      </w:pPr>
      <w:r>
        <w:t>B)</w:t>
      </w:r>
      <w:r>
        <w:tab/>
      </w:r>
      <w:r w:rsidR="00DA20CF">
        <w:t>in cases of adoption following foster placement, upon filing of the Petition for Adoption</w:t>
      </w:r>
      <w:r w:rsidR="00D627D4" w:rsidRPr="00D627D4">
        <w:t xml:space="preserve">.  </w:t>
      </w:r>
    </w:p>
    <w:p w:rsidR="002672CD" w:rsidRDefault="002672CD" w:rsidP="00A4648E"/>
    <w:p w:rsidR="002672CD" w:rsidRDefault="002672CD" w:rsidP="002672CD">
      <w:pPr>
        <w:ind w:left="2160" w:hanging="720"/>
      </w:pPr>
      <w:r>
        <w:t>2)</w:t>
      </w:r>
      <w:r>
        <w:tab/>
      </w:r>
      <w:r w:rsidR="00D627D4" w:rsidRPr="00D627D4">
        <w:t xml:space="preserve">The </w:t>
      </w:r>
      <w:r w:rsidR="00DA20CF">
        <w:t>employee must:</w:t>
      </w:r>
    </w:p>
    <w:p w:rsidR="002672CD" w:rsidRDefault="002672CD" w:rsidP="00A4648E"/>
    <w:p w:rsidR="002672CD" w:rsidRDefault="002672CD" w:rsidP="002672CD">
      <w:pPr>
        <w:ind w:left="2880" w:hanging="720"/>
      </w:pPr>
      <w:r>
        <w:t>A)</w:t>
      </w:r>
      <w:r>
        <w:tab/>
      </w:r>
      <w:r w:rsidR="00DA20CF">
        <w:t xml:space="preserve">notify the </w:t>
      </w:r>
      <w:r w:rsidR="00D627D4" w:rsidRPr="00D627D4">
        <w:t xml:space="preserve">agency personnel office </w:t>
      </w:r>
      <w:r w:rsidR="00DA20CF">
        <w:t>of intent to take leave as soon as the employee is aware of impending adoption;</w:t>
      </w:r>
    </w:p>
    <w:p w:rsidR="002672CD" w:rsidRDefault="002672CD" w:rsidP="00A4648E"/>
    <w:p w:rsidR="002672CD" w:rsidRDefault="002672CD" w:rsidP="002672CD">
      <w:pPr>
        <w:ind w:left="2880" w:hanging="720"/>
      </w:pPr>
      <w:r>
        <w:t>B)</w:t>
      </w:r>
      <w:r>
        <w:tab/>
      </w:r>
      <w:r w:rsidR="00DA20CF">
        <w:t>submit proof of the legal status of the adoption, including proof of finalization; and</w:t>
      </w:r>
    </w:p>
    <w:p w:rsidR="002672CD" w:rsidRDefault="002672CD" w:rsidP="00A4648E">
      <w:bookmarkStart w:id="0" w:name="_GoBack"/>
      <w:bookmarkEnd w:id="0"/>
    </w:p>
    <w:p w:rsidR="006645F7" w:rsidRPr="00D627D4" w:rsidRDefault="002672CD" w:rsidP="002672CD">
      <w:pPr>
        <w:ind w:left="2880" w:hanging="720"/>
      </w:pPr>
      <w:r>
        <w:t>C)</w:t>
      </w:r>
      <w:r>
        <w:tab/>
      </w:r>
      <w:r w:rsidR="00DA20CF">
        <w:t xml:space="preserve">if applicable, submit documentation </w:t>
      </w:r>
      <w:r w:rsidR="001C649B">
        <w:t>from</w:t>
      </w:r>
      <w:r w:rsidR="00DA20CF">
        <w:t xml:space="preserve"> a child welfare agency regarding the length of the child's residency with the employee</w:t>
      </w:r>
      <w:r w:rsidR="00D627D4" w:rsidRPr="00D627D4">
        <w:t xml:space="preserve">.  </w:t>
      </w:r>
    </w:p>
    <w:p w:rsidR="006645F7" w:rsidRDefault="006645F7" w:rsidP="00D627D4"/>
    <w:p w:rsidR="00DA20CF" w:rsidRDefault="00DA20CF" w:rsidP="00DA20CF">
      <w:pPr>
        <w:ind w:left="1440" w:hanging="720"/>
      </w:pPr>
      <w:r>
        <w:t>c)</w:t>
      </w:r>
      <w:r>
        <w:tab/>
        <w:t>Employees using leave under this Section must use the leave benefit in weeklong increments (5 consecutive working days).</w:t>
      </w:r>
    </w:p>
    <w:p w:rsidR="00DA20CF" w:rsidRDefault="00DA20CF" w:rsidP="005B0F94"/>
    <w:p w:rsidR="00DA20CF" w:rsidRDefault="00DA20CF" w:rsidP="005B0F94">
      <w:pPr>
        <w:ind w:left="1440" w:hanging="720"/>
      </w:pPr>
      <w:r>
        <w:t>d)</w:t>
      </w:r>
      <w:r>
        <w:tab/>
        <w:t>If both parents are employees, they shall each be eligible for 10 weeks of paid leave, as set out in this Section, which may be taken consecutively or concurrently.</w:t>
      </w:r>
    </w:p>
    <w:p w:rsidR="005B0F94" w:rsidRPr="00D627D4" w:rsidRDefault="005B0F94" w:rsidP="005B0F94"/>
    <w:p w:rsidR="00F117F6" w:rsidRPr="00D55B37" w:rsidRDefault="005B0F94">
      <w:pPr>
        <w:pStyle w:val="JCARSourceNote"/>
        <w:ind w:left="720"/>
      </w:pPr>
      <w:r>
        <w:t xml:space="preserve">(Source:  Amended by peremptory rulemaking at 43 Ill. Reg. </w:t>
      </w:r>
      <w:r w:rsidR="00D66401">
        <w:t>8590</w:t>
      </w:r>
      <w:r>
        <w:t xml:space="preserve">, effective </w:t>
      </w:r>
      <w:r w:rsidR="002672CD">
        <w:t>July 26, 2019</w:t>
      </w:r>
      <w:r>
        <w:t>)</w:t>
      </w:r>
    </w:p>
    <w:sectPr w:rsidR="00F117F6" w:rsidRPr="00D55B37" w:rsidSect="00664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5F7"/>
    <w:rsid w:val="00081BD9"/>
    <w:rsid w:val="0015074D"/>
    <w:rsid w:val="001C649B"/>
    <w:rsid w:val="002672CD"/>
    <w:rsid w:val="002701D6"/>
    <w:rsid w:val="0034356B"/>
    <w:rsid w:val="00376E6C"/>
    <w:rsid w:val="005271EF"/>
    <w:rsid w:val="005B0F94"/>
    <w:rsid w:val="005C3366"/>
    <w:rsid w:val="006506AB"/>
    <w:rsid w:val="006645F7"/>
    <w:rsid w:val="00675356"/>
    <w:rsid w:val="006846AC"/>
    <w:rsid w:val="0088197C"/>
    <w:rsid w:val="00907A29"/>
    <w:rsid w:val="0097233C"/>
    <w:rsid w:val="00A4648E"/>
    <w:rsid w:val="00AC299A"/>
    <w:rsid w:val="00B5010A"/>
    <w:rsid w:val="00BD70F8"/>
    <w:rsid w:val="00D52C7C"/>
    <w:rsid w:val="00D627D4"/>
    <w:rsid w:val="00D66401"/>
    <w:rsid w:val="00DA20CF"/>
    <w:rsid w:val="00DF7DBB"/>
    <w:rsid w:val="00E2090E"/>
    <w:rsid w:val="00E64BB5"/>
    <w:rsid w:val="00EF2C1B"/>
    <w:rsid w:val="00F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0F59FD-DB7A-4433-889F-4318C078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7D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0"/>
      <w:u w:val="single"/>
    </w:rPr>
  </w:style>
  <w:style w:type="paragraph" w:customStyle="1" w:styleId="JCARSourceNote">
    <w:name w:val="JCAR Source Note"/>
    <w:basedOn w:val="Normal"/>
    <w:rsid w:val="00D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Lane, Arlene L.</cp:lastModifiedBy>
  <cp:revision>3</cp:revision>
  <dcterms:created xsi:type="dcterms:W3CDTF">2019-08-05T20:57:00Z</dcterms:created>
  <dcterms:modified xsi:type="dcterms:W3CDTF">2019-08-05T21:15:00Z</dcterms:modified>
</cp:coreProperties>
</file>