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DCB" w:rsidRDefault="00210DCB" w:rsidP="00210D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0DCB" w:rsidRDefault="00210DCB" w:rsidP="00210D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302.210  Deductions From Continuous Service</w:t>
      </w:r>
      <w:r>
        <w:t xml:space="preserve"> </w:t>
      </w:r>
    </w:p>
    <w:p w:rsidR="00210DCB" w:rsidRDefault="00210DCB" w:rsidP="00210DCB">
      <w:pPr>
        <w:widowControl w:val="0"/>
        <w:autoSpaceDE w:val="0"/>
        <w:autoSpaceDN w:val="0"/>
        <w:adjustRightInd w:val="0"/>
      </w:pPr>
    </w:p>
    <w:p w:rsidR="00210DCB" w:rsidRDefault="00210DCB" w:rsidP="00210DCB">
      <w:pPr>
        <w:widowControl w:val="0"/>
        <w:autoSpaceDE w:val="0"/>
        <w:autoSpaceDN w:val="0"/>
        <w:adjustRightInd w:val="0"/>
      </w:pPr>
      <w:r>
        <w:t xml:space="preserve">Except as provided in Section 302.240, the following shall be deducted from, but not interrupt continuous service: </w:t>
      </w:r>
    </w:p>
    <w:p w:rsidR="003A75B1" w:rsidRDefault="003A75B1" w:rsidP="00210DCB">
      <w:pPr>
        <w:widowControl w:val="0"/>
        <w:autoSpaceDE w:val="0"/>
        <w:autoSpaceDN w:val="0"/>
        <w:adjustRightInd w:val="0"/>
      </w:pPr>
    </w:p>
    <w:p w:rsidR="00210DCB" w:rsidRDefault="00210DCB" w:rsidP="00210DC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Time away from work for any leaves of absence without pay totaling more than 30 days in any 12-month period except time away from work for a leave of absence to accept a temporary, provisional, emergency or exempt assignment in another class shall not be deducted from continuous service; </w:t>
      </w:r>
    </w:p>
    <w:p w:rsidR="003A75B1" w:rsidRDefault="003A75B1" w:rsidP="00210DCB">
      <w:pPr>
        <w:widowControl w:val="0"/>
        <w:autoSpaceDE w:val="0"/>
        <w:autoSpaceDN w:val="0"/>
        <w:adjustRightInd w:val="0"/>
        <w:ind w:left="1440" w:hanging="720"/>
      </w:pPr>
    </w:p>
    <w:p w:rsidR="00210DCB" w:rsidRDefault="00210DCB" w:rsidP="00210DC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Time away from work because of disciplinary suspensions totaling more than 30 days in any 12-month period; </w:t>
      </w:r>
    </w:p>
    <w:p w:rsidR="003A75B1" w:rsidRDefault="003A75B1" w:rsidP="00210DCB">
      <w:pPr>
        <w:widowControl w:val="0"/>
        <w:autoSpaceDE w:val="0"/>
        <w:autoSpaceDN w:val="0"/>
        <w:adjustRightInd w:val="0"/>
        <w:ind w:left="1440" w:hanging="720"/>
      </w:pPr>
    </w:p>
    <w:p w:rsidR="00210DCB" w:rsidRDefault="00210DCB" w:rsidP="00210DC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Time away from work because of indeterminate layoff. </w:t>
      </w:r>
    </w:p>
    <w:p w:rsidR="00210DCB" w:rsidRDefault="00210DCB" w:rsidP="00210DCB">
      <w:pPr>
        <w:widowControl w:val="0"/>
        <w:autoSpaceDE w:val="0"/>
        <w:autoSpaceDN w:val="0"/>
        <w:adjustRightInd w:val="0"/>
        <w:ind w:left="1440" w:hanging="720"/>
      </w:pPr>
    </w:p>
    <w:p w:rsidR="00210DCB" w:rsidRDefault="00210DCB" w:rsidP="00210DC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7 Ill. Reg. 654, effective January 5, 1983) </w:t>
      </w:r>
    </w:p>
    <w:sectPr w:rsidR="00210DCB" w:rsidSect="00210D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0DCB"/>
    <w:rsid w:val="00210DCB"/>
    <w:rsid w:val="003A75B1"/>
    <w:rsid w:val="005C3366"/>
    <w:rsid w:val="009B74C8"/>
    <w:rsid w:val="00A9370E"/>
    <w:rsid w:val="00B6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