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2F91" w14:textId="77777777" w:rsidR="00FF2275" w:rsidRDefault="00FF2275" w:rsidP="00FF2275">
      <w:pPr>
        <w:widowControl w:val="0"/>
        <w:autoSpaceDE w:val="0"/>
        <w:autoSpaceDN w:val="0"/>
        <w:adjustRightInd w:val="0"/>
      </w:pPr>
    </w:p>
    <w:p w14:paraId="0DC18F04" w14:textId="7894B7C0" w:rsidR="00FF2275" w:rsidRDefault="00FF2275" w:rsidP="00FF227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302.110  Appointment </w:t>
      </w:r>
      <w:bookmarkStart w:id="0" w:name="_Hlk152917689"/>
      <w:r w:rsidR="00520FB9">
        <w:rPr>
          <w:b/>
          <w:bCs/>
        </w:rPr>
        <w:t>Following Competitive Selection</w:t>
      </w:r>
      <w:bookmarkEnd w:id="0"/>
      <w:r>
        <w:t xml:space="preserve"> </w:t>
      </w:r>
    </w:p>
    <w:p w14:paraId="55984EEA" w14:textId="77777777" w:rsidR="00FF2275" w:rsidRDefault="00FF2275" w:rsidP="00FF2275">
      <w:pPr>
        <w:widowControl w:val="0"/>
        <w:autoSpaceDE w:val="0"/>
        <w:autoSpaceDN w:val="0"/>
        <w:adjustRightInd w:val="0"/>
      </w:pPr>
    </w:p>
    <w:p w14:paraId="4F184544" w14:textId="685CD69F" w:rsidR="00FF2275" w:rsidRDefault="00FF2275" w:rsidP="00FF2275">
      <w:pPr>
        <w:widowControl w:val="0"/>
        <w:autoSpaceDE w:val="0"/>
        <w:autoSpaceDN w:val="0"/>
        <w:adjustRightInd w:val="0"/>
      </w:pPr>
      <w:r>
        <w:t xml:space="preserve">When an appointment to a position is made </w:t>
      </w:r>
      <w:r w:rsidR="00520FB9">
        <w:rPr>
          <w:color w:val="000000"/>
        </w:rPr>
        <w:t>following a competitive selection hiring sequence,</w:t>
      </w:r>
      <w:r>
        <w:t xml:space="preserve"> such appointment shall be made </w:t>
      </w:r>
      <w:r w:rsidR="00520FB9">
        <w:rPr>
          <w:color w:val="000000"/>
        </w:rPr>
        <w:t>in rank order unless</w:t>
      </w:r>
      <w:r w:rsidR="00491863">
        <w:rPr>
          <w:color w:val="000000"/>
        </w:rPr>
        <w:t>,</w:t>
      </w:r>
      <w:r w:rsidR="00520FB9">
        <w:rPr>
          <w:color w:val="000000"/>
        </w:rPr>
        <w:t xml:space="preserve"> </w:t>
      </w:r>
      <w:r w:rsidR="00491863">
        <w:rPr>
          <w:color w:val="000000"/>
        </w:rPr>
        <w:t>when warranted by application of applicable State law, rule or procedure, the CMS Director or the Director's designee approves bypassing</w:t>
      </w:r>
      <w:r w:rsidR="00520FB9">
        <w:rPr>
          <w:color w:val="000000"/>
        </w:rPr>
        <w:t xml:space="preserve"> the higher-ranking candidate</w:t>
      </w:r>
      <w:r>
        <w:t xml:space="preserve">. </w:t>
      </w:r>
    </w:p>
    <w:p w14:paraId="71262EDF" w14:textId="77777777" w:rsidR="00FF2275" w:rsidRDefault="00FF2275" w:rsidP="00FF2275">
      <w:pPr>
        <w:widowControl w:val="0"/>
        <w:autoSpaceDE w:val="0"/>
        <w:autoSpaceDN w:val="0"/>
        <w:adjustRightInd w:val="0"/>
      </w:pPr>
    </w:p>
    <w:p w14:paraId="60E113CD" w14:textId="1B6F806D" w:rsidR="00FF2275" w:rsidRDefault="00A05E9D" w:rsidP="00FF2275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667E71">
        <w:t>11318</w:t>
      </w:r>
      <w:r w:rsidRPr="00524821">
        <w:t xml:space="preserve">, effective </w:t>
      </w:r>
      <w:r w:rsidR="00667E71">
        <w:t>July 16, 2024</w:t>
      </w:r>
      <w:r w:rsidRPr="00524821">
        <w:t>)</w:t>
      </w:r>
    </w:p>
    <w:sectPr w:rsidR="00FF2275" w:rsidSect="00FF22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2275"/>
    <w:rsid w:val="00491863"/>
    <w:rsid w:val="00520FB9"/>
    <w:rsid w:val="005C3366"/>
    <w:rsid w:val="00667E71"/>
    <w:rsid w:val="00A05E9D"/>
    <w:rsid w:val="00AE7632"/>
    <w:rsid w:val="00BB60A7"/>
    <w:rsid w:val="00BC16DD"/>
    <w:rsid w:val="00FC0317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EA31A1"/>
  <w15:docId w15:val="{54C928F6-A329-44EB-AACC-6676B974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2024-06-03T19:32:00Z</dcterms:created>
  <dcterms:modified xsi:type="dcterms:W3CDTF">2024-08-02T01:41:00Z</dcterms:modified>
</cp:coreProperties>
</file>