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36" w:rsidRDefault="00471836" w:rsidP="00471836">
      <w:pPr>
        <w:widowControl w:val="0"/>
        <w:autoSpaceDE w:val="0"/>
        <w:autoSpaceDN w:val="0"/>
        <w:adjustRightInd w:val="0"/>
      </w:pPr>
      <w:bookmarkStart w:id="0" w:name="_GoBack"/>
      <w:bookmarkEnd w:id="0"/>
    </w:p>
    <w:p w:rsidR="00471836" w:rsidRDefault="00471836" w:rsidP="00471836">
      <w:pPr>
        <w:widowControl w:val="0"/>
        <w:autoSpaceDE w:val="0"/>
        <w:autoSpaceDN w:val="0"/>
        <w:adjustRightInd w:val="0"/>
      </w:pPr>
      <w:r>
        <w:rPr>
          <w:b/>
          <w:bCs/>
        </w:rPr>
        <w:t>Section 50.30  Personnel Rules</w:t>
      </w:r>
      <w:r>
        <w:t xml:space="preserve"> </w:t>
      </w:r>
    </w:p>
    <w:p w:rsidR="00471836" w:rsidRDefault="00471836" w:rsidP="00471836">
      <w:pPr>
        <w:widowControl w:val="0"/>
        <w:autoSpaceDE w:val="0"/>
        <w:autoSpaceDN w:val="0"/>
        <w:adjustRightInd w:val="0"/>
      </w:pPr>
    </w:p>
    <w:p w:rsidR="00471836" w:rsidRDefault="00471836" w:rsidP="00471836">
      <w:pPr>
        <w:widowControl w:val="0"/>
        <w:autoSpaceDE w:val="0"/>
        <w:autoSpaceDN w:val="0"/>
        <w:adjustRightInd w:val="0"/>
        <w:ind w:left="1440" w:hanging="720"/>
      </w:pPr>
      <w:r>
        <w:t>a)</w:t>
      </w:r>
      <w:r>
        <w:tab/>
        <w:t xml:space="preserve">The Commission will review new rules or amendments to existing rules submitted by the Director.  Such proposed new rules or amendments of existing rules submitted to the Commission shall be accompanied by any comments received by the Director with respect to them. </w:t>
      </w:r>
    </w:p>
    <w:p w:rsidR="009619A2" w:rsidRDefault="009619A2" w:rsidP="00471836">
      <w:pPr>
        <w:widowControl w:val="0"/>
        <w:autoSpaceDE w:val="0"/>
        <w:autoSpaceDN w:val="0"/>
        <w:adjustRightInd w:val="0"/>
        <w:ind w:left="1440" w:hanging="720"/>
      </w:pPr>
    </w:p>
    <w:p w:rsidR="00471836" w:rsidRDefault="00471836" w:rsidP="00471836">
      <w:pPr>
        <w:widowControl w:val="0"/>
        <w:autoSpaceDE w:val="0"/>
        <w:autoSpaceDN w:val="0"/>
        <w:adjustRightInd w:val="0"/>
        <w:ind w:left="1440" w:hanging="720"/>
      </w:pPr>
      <w:r>
        <w:t>b)</w:t>
      </w:r>
      <w:r>
        <w:tab/>
        <w:t xml:space="preserve">In conducting such review, the Commission will consider:   </w:t>
      </w:r>
    </w:p>
    <w:p w:rsidR="009619A2" w:rsidRDefault="009619A2" w:rsidP="00471836">
      <w:pPr>
        <w:widowControl w:val="0"/>
        <w:autoSpaceDE w:val="0"/>
        <w:autoSpaceDN w:val="0"/>
        <w:adjustRightInd w:val="0"/>
        <w:ind w:left="2160" w:hanging="720"/>
      </w:pPr>
    </w:p>
    <w:p w:rsidR="00471836" w:rsidRDefault="00471836" w:rsidP="00471836">
      <w:pPr>
        <w:widowControl w:val="0"/>
        <w:autoSpaceDE w:val="0"/>
        <w:autoSpaceDN w:val="0"/>
        <w:adjustRightInd w:val="0"/>
        <w:ind w:left="2160" w:hanging="720"/>
      </w:pPr>
      <w:r>
        <w:t>1)</w:t>
      </w:r>
      <w:r>
        <w:tab/>
        <w:t xml:space="preserve">Whether the Director has the authority to promulgate the rule; </w:t>
      </w:r>
    </w:p>
    <w:p w:rsidR="009619A2" w:rsidRDefault="009619A2" w:rsidP="00471836">
      <w:pPr>
        <w:widowControl w:val="0"/>
        <w:autoSpaceDE w:val="0"/>
        <w:autoSpaceDN w:val="0"/>
        <w:adjustRightInd w:val="0"/>
        <w:ind w:left="2160" w:hanging="720"/>
      </w:pPr>
    </w:p>
    <w:p w:rsidR="00471836" w:rsidRDefault="00471836" w:rsidP="00471836">
      <w:pPr>
        <w:widowControl w:val="0"/>
        <w:autoSpaceDE w:val="0"/>
        <w:autoSpaceDN w:val="0"/>
        <w:adjustRightInd w:val="0"/>
        <w:ind w:left="2160" w:hanging="720"/>
      </w:pPr>
      <w:r>
        <w:t>2)</w:t>
      </w:r>
      <w:r>
        <w:tab/>
        <w:t xml:space="preserve">Whether the rule will accomplish its intended purpose; </w:t>
      </w:r>
    </w:p>
    <w:p w:rsidR="009619A2" w:rsidRDefault="009619A2" w:rsidP="00471836">
      <w:pPr>
        <w:widowControl w:val="0"/>
        <w:autoSpaceDE w:val="0"/>
        <w:autoSpaceDN w:val="0"/>
        <w:adjustRightInd w:val="0"/>
        <w:ind w:left="2160" w:hanging="720"/>
      </w:pPr>
    </w:p>
    <w:p w:rsidR="00471836" w:rsidRDefault="00471836" w:rsidP="00471836">
      <w:pPr>
        <w:widowControl w:val="0"/>
        <w:autoSpaceDE w:val="0"/>
        <w:autoSpaceDN w:val="0"/>
        <w:adjustRightInd w:val="0"/>
        <w:ind w:left="2160" w:hanging="720"/>
      </w:pPr>
      <w:r>
        <w:t>3)</w:t>
      </w:r>
      <w:r>
        <w:tab/>
        <w:t xml:space="preserve">Whether it conflicts with existing rules or collective bargaining agreements; </w:t>
      </w:r>
    </w:p>
    <w:p w:rsidR="009619A2" w:rsidRDefault="009619A2" w:rsidP="00471836">
      <w:pPr>
        <w:widowControl w:val="0"/>
        <w:autoSpaceDE w:val="0"/>
        <w:autoSpaceDN w:val="0"/>
        <w:adjustRightInd w:val="0"/>
        <w:ind w:left="2160" w:hanging="720"/>
      </w:pPr>
    </w:p>
    <w:p w:rsidR="00471836" w:rsidRDefault="00471836" w:rsidP="00471836">
      <w:pPr>
        <w:widowControl w:val="0"/>
        <w:autoSpaceDE w:val="0"/>
        <w:autoSpaceDN w:val="0"/>
        <w:adjustRightInd w:val="0"/>
        <w:ind w:left="2160" w:hanging="720"/>
      </w:pPr>
      <w:r>
        <w:t>4)</w:t>
      </w:r>
      <w:r>
        <w:tab/>
        <w:t xml:space="preserve">Whether the rule is clear and unambiguous; </w:t>
      </w:r>
    </w:p>
    <w:p w:rsidR="009619A2" w:rsidRDefault="009619A2" w:rsidP="00471836">
      <w:pPr>
        <w:widowControl w:val="0"/>
        <w:autoSpaceDE w:val="0"/>
        <w:autoSpaceDN w:val="0"/>
        <w:adjustRightInd w:val="0"/>
        <w:ind w:left="2160" w:hanging="720"/>
      </w:pPr>
    </w:p>
    <w:p w:rsidR="00471836" w:rsidRDefault="00471836" w:rsidP="00471836">
      <w:pPr>
        <w:widowControl w:val="0"/>
        <w:autoSpaceDE w:val="0"/>
        <w:autoSpaceDN w:val="0"/>
        <w:adjustRightInd w:val="0"/>
        <w:ind w:left="2160" w:hanging="720"/>
      </w:pPr>
      <w:r>
        <w:t>5)</w:t>
      </w:r>
      <w:r>
        <w:tab/>
        <w:t xml:space="preserve">Whether the rule will limit an employee's vested rights; </w:t>
      </w:r>
    </w:p>
    <w:p w:rsidR="009619A2" w:rsidRDefault="009619A2" w:rsidP="00471836">
      <w:pPr>
        <w:widowControl w:val="0"/>
        <w:autoSpaceDE w:val="0"/>
        <w:autoSpaceDN w:val="0"/>
        <w:adjustRightInd w:val="0"/>
        <w:ind w:left="2160" w:hanging="720"/>
      </w:pPr>
    </w:p>
    <w:p w:rsidR="00471836" w:rsidRDefault="00471836" w:rsidP="00471836">
      <w:pPr>
        <w:widowControl w:val="0"/>
        <w:autoSpaceDE w:val="0"/>
        <w:autoSpaceDN w:val="0"/>
        <w:adjustRightInd w:val="0"/>
        <w:ind w:left="2160" w:hanging="720"/>
      </w:pPr>
      <w:r>
        <w:t>6)</w:t>
      </w:r>
      <w:r>
        <w:tab/>
        <w:t xml:space="preserve">Whether the rule conflicts with any public policy as declared by the Governor, the Legislature, the Courts, or the opinions of the Attorney General. </w:t>
      </w:r>
    </w:p>
    <w:p w:rsidR="009619A2" w:rsidRDefault="009619A2" w:rsidP="00471836">
      <w:pPr>
        <w:widowControl w:val="0"/>
        <w:autoSpaceDE w:val="0"/>
        <w:autoSpaceDN w:val="0"/>
        <w:adjustRightInd w:val="0"/>
        <w:ind w:left="1440" w:hanging="720"/>
      </w:pPr>
    </w:p>
    <w:p w:rsidR="00471836" w:rsidRDefault="00471836" w:rsidP="00471836">
      <w:pPr>
        <w:widowControl w:val="0"/>
        <w:autoSpaceDE w:val="0"/>
        <w:autoSpaceDN w:val="0"/>
        <w:adjustRightInd w:val="0"/>
        <w:ind w:left="1440" w:hanging="720"/>
      </w:pPr>
      <w:r>
        <w:t>c)</w:t>
      </w:r>
      <w:r>
        <w:tab/>
        <w:t xml:space="preserve">If the Commission does not disapprove new rules or any amendments to existing rules within 30 calendar days following the receipt from the Director, the new rules or amendments may be submitted to the Joint Committee on Administrative Rules. </w:t>
      </w:r>
    </w:p>
    <w:p w:rsidR="00471836" w:rsidRDefault="00471836" w:rsidP="00471836">
      <w:pPr>
        <w:widowControl w:val="0"/>
        <w:autoSpaceDE w:val="0"/>
        <w:autoSpaceDN w:val="0"/>
        <w:adjustRightInd w:val="0"/>
        <w:ind w:left="1440" w:hanging="720"/>
      </w:pPr>
    </w:p>
    <w:p w:rsidR="00471836" w:rsidRDefault="00471836" w:rsidP="00471836">
      <w:pPr>
        <w:widowControl w:val="0"/>
        <w:autoSpaceDE w:val="0"/>
        <w:autoSpaceDN w:val="0"/>
        <w:adjustRightInd w:val="0"/>
        <w:ind w:left="1440" w:hanging="720"/>
      </w:pPr>
      <w:r>
        <w:t xml:space="preserve">(Source:  Amended at 11 Ill. Reg. 6285, effective April 15, 1987) </w:t>
      </w:r>
    </w:p>
    <w:sectPr w:rsidR="00471836" w:rsidSect="00471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836"/>
    <w:rsid w:val="000A19A2"/>
    <w:rsid w:val="00471836"/>
    <w:rsid w:val="00487F0E"/>
    <w:rsid w:val="005C3366"/>
    <w:rsid w:val="00957A28"/>
    <w:rsid w:val="0096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