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74D9" w14:textId="77777777" w:rsidR="00F16A78" w:rsidRPr="00F32DAB" w:rsidRDefault="00F16A78" w:rsidP="00F32DAB">
      <w:pPr>
        <w:rPr>
          <w:rFonts w:ascii="Times New Roman" w:hAnsi="Times New Roman"/>
        </w:rPr>
      </w:pPr>
    </w:p>
    <w:p w14:paraId="15E78F69" w14:textId="77777777" w:rsidR="00F16A78" w:rsidRPr="00F32DAB" w:rsidRDefault="00F16A78" w:rsidP="00F32DAB">
      <w:pPr>
        <w:rPr>
          <w:rFonts w:ascii="Times New Roman" w:hAnsi="Times New Roman"/>
          <w:b/>
          <w:bCs/>
        </w:rPr>
      </w:pPr>
      <w:r w:rsidRPr="00F32DAB">
        <w:rPr>
          <w:rFonts w:ascii="Times New Roman" w:hAnsi="Times New Roman"/>
          <w:b/>
          <w:bCs/>
        </w:rPr>
        <w:t>Section 1130.1190  Miscellaneous</w:t>
      </w:r>
    </w:p>
    <w:p w14:paraId="6F757C2B" w14:textId="77777777" w:rsidR="00F16A78" w:rsidRPr="00F32DAB" w:rsidRDefault="00F16A78" w:rsidP="00F32DAB">
      <w:pPr>
        <w:rPr>
          <w:rFonts w:ascii="Times New Roman" w:hAnsi="Times New Roman"/>
        </w:rPr>
      </w:pPr>
    </w:p>
    <w:p w14:paraId="09297356" w14:textId="77777777" w:rsidR="00F16A78" w:rsidRPr="005454D0" w:rsidRDefault="00F16A78" w:rsidP="00F16A78">
      <w:pPr>
        <w:widowControl/>
        <w:tabs>
          <w:tab w:val="left" w:pos="720"/>
          <w:tab w:val="num" w:pos="1440"/>
        </w:tabs>
        <w:ind w:left="1440" w:hanging="720"/>
        <w:rPr>
          <w:rFonts w:ascii="Times New Roman" w:hAnsi="Times New Roman"/>
        </w:rPr>
      </w:pPr>
      <w:r>
        <w:rPr>
          <w:rFonts w:ascii="Times New Roman" w:hAnsi="Times New Roman"/>
        </w:rPr>
        <w:t>a)</w:t>
      </w:r>
      <w:r>
        <w:rPr>
          <w:rFonts w:ascii="Times New Roman" w:hAnsi="Times New Roman"/>
        </w:rPr>
        <w:tab/>
      </w:r>
      <w:r w:rsidRPr="005454D0">
        <w:rPr>
          <w:rFonts w:ascii="Times New Roman" w:hAnsi="Times New Roman"/>
        </w:rPr>
        <w:t xml:space="preserve">Computation of Time.  The time within which any act under this Part is to be done shall be computed by excluding the first day and including the last, unless the last day is a Saturday, Sunday, or a holiday as defined or fixed by </w:t>
      </w:r>
      <w:r w:rsidR="007F6BC1">
        <w:rPr>
          <w:rFonts w:ascii="Times New Roman" w:hAnsi="Times New Roman"/>
        </w:rPr>
        <w:t xml:space="preserve">State </w:t>
      </w:r>
      <w:r w:rsidRPr="005454D0">
        <w:rPr>
          <w:rFonts w:ascii="Times New Roman" w:hAnsi="Times New Roman"/>
        </w:rPr>
        <w:t>statute, and then it shall also be excluded.  If the day</w:t>
      </w:r>
      <w:r w:rsidRPr="00F16A78">
        <w:rPr>
          <w:rFonts w:ascii="Times New Roman" w:hAnsi="Times New Roman"/>
        </w:rPr>
        <w:t xml:space="preserve"> </w:t>
      </w:r>
      <w:r w:rsidRPr="005454D0">
        <w:rPr>
          <w:rFonts w:ascii="Times New Roman" w:hAnsi="Times New Roman"/>
        </w:rPr>
        <w:t xml:space="preserve">succeeding the last day is a Saturday, Sunday or holiday, then </w:t>
      </w:r>
      <w:r w:rsidR="007F6BC1">
        <w:rPr>
          <w:rFonts w:ascii="Times New Roman" w:hAnsi="Times New Roman"/>
        </w:rPr>
        <w:t xml:space="preserve">the </w:t>
      </w:r>
      <w:r w:rsidRPr="005454D0">
        <w:rPr>
          <w:rFonts w:ascii="Times New Roman" w:hAnsi="Times New Roman"/>
        </w:rPr>
        <w:t>succeeding day shall also be excluded.</w:t>
      </w:r>
    </w:p>
    <w:p w14:paraId="163A6B82" w14:textId="77777777" w:rsidR="00F16A78" w:rsidRPr="005454D0" w:rsidRDefault="00F16A78" w:rsidP="008B6800">
      <w:pPr>
        <w:widowControl/>
        <w:tabs>
          <w:tab w:val="left" w:pos="720"/>
          <w:tab w:val="left" w:pos="1440"/>
        </w:tabs>
        <w:rPr>
          <w:rFonts w:ascii="Times New Roman" w:hAnsi="Times New Roman"/>
        </w:rPr>
      </w:pPr>
    </w:p>
    <w:p w14:paraId="5A3B15B8" w14:textId="77777777" w:rsidR="00F16A78" w:rsidRPr="005454D0" w:rsidRDefault="00F16A78" w:rsidP="00F16A78">
      <w:pPr>
        <w:widowControl/>
        <w:tabs>
          <w:tab w:val="num" w:pos="1440"/>
        </w:tabs>
        <w:ind w:left="1440" w:hanging="720"/>
        <w:rPr>
          <w:rFonts w:ascii="Times New Roman" w:hAnsi="Times New Roman"/>
        </w:rPr>
      </w:pPr>
      <w:r>
        <w:rPr>
          <w:rFonts w:ascii="Times New Roman" w:hAnsi="Times New Roman"/>
        </w:rPr>
        <w:t>b)</w:t>
      </w:r>
      <w:r>
        <w:rPr>
          <w:rFonts w:ascii="Times New Roman" w:hAnsi="Times New Roman"/>
        </w:rPr>
        <w:tab/>
      </w:r>
      <w:r w:rsidRPr="005454D0">
        <w:rPr>
          <w:rFonts w:ascii="Times New Roman" w:hAnsi="Times New Roman"/>
        </w:rPr>
        <w:t xml:space="preserve">Construction of Rules.  This Part shall not be construed to abrogate, modify, or limit any rights, privileges, or immunities granted or protected by the Constitution or laws of the </w:t>
      </w:r>
      <w:smartTag w:uri="urn:schemas-microsoft-com:office:smarttags" w:element="place">
        <w:smartTag w:uri="urn:schemas-microsoft-com:office:smarttags" w:element="country-region">
          <w:r w:rsidRPr="005454D0">
            <w:rPr>
              <w:rFonts w:ascii="Times New Roman" w:hAnsi="Times New Roman"/>
            </w:rPr>
            <w:t>United States</w:t>
          </w:r>
        </w:smartTag>
      </w:smartTag>
      <w:r w:rsidRPr="005454D0">
        <w:rPr>
          <w:rFonts w:ascii="Times New Roman" w:hAnsi="Times New Roman"/>
        </w:rPr>
        <w:t xml:space="preserve"> or the Constitution or laws of the State of </w:t>
      </w:r>
      <w:smartTag w:uri="urn:schemas-microsoft-com:office:smarttags" w:element="place">
        <w:smartTag w:uri="urn:schemas-microsoft-com:office:smarttags" w:element="PersonName">
          <w:r w:rsidRPr="005454D0">
            <w:rPr>
              <w:rFonts w:ascii="Times New Roman" w:hAnsi="Times New Roman"/>
            </w:rPr>
            <w:t>Illinois</w:t>
          </w:r>
        </w:smartTag>
      </w:smartTag>
      <w:r w:rsidRPr="005454D0">
        <w:rPr>
          <w:rFonts w:ascii="Times New Roman" w:hAnsi="Times New Roman"/>
        </w:rPr>
        <w:t xml:space="preserve">.  In </w:t>
      </w:r>
    </w:p>
    <w:p w14:paraId="27BD163A" w14:textId="77777777" w:rsidR="00F16A78" w:rsidRPr="005454D0" w:rsidRDefault="00F16A78" w:rsidP="00F16A78">
      <w:pPr>
        <w:widowControl/>
        <w:tabs>
          <w:tab w:val="left" w:pos="720"/>
          <w:tab w:val="left" w:pos="1440"/>
        </w:tabs>
        <w:ind w:left="1440"/>
        <w:rPr>
          <w:rFonts w:ascii="Times New Roman" w:hAnsi="Times New Roman"/>
        </w:rPr>
      </w:pPr>
      <w:r w:rsidRPr="005454D0">
        <w:rPr>
          <w:rFonts w:ascii="Times New Roman" w:hAnsi="Times New Roman"/>
        </w:rPr>
        <w:t xml:space="preserve">case of any conflict between this Part and the </w:t>
      </w:r>
      <w:proofErr w:type="spellStart"/>
      <w:r w:rsidRPr="005454D0">
        <w:rPr>
          <w:rFonts w:ascii="Times New Roman" w:hAnsi="Times New Roman"/>
        </w:rPr>
        <w:t>IAPA</w:t>
      </w:r>
      <w:proofErr w:type="spellEnd"/>
      <w:r w:rsidRPr="005454D0">
        <w:rPr>
          <w:rFonts w:ascii="Times New Roman" w:hAnsi="Times New Roman"/>
        </w:rPr>
        <w:t xml:space="preserve"> or a specific licensing statute, the terms of the latter shall control.</w:t>
      </w:r>
    </w:p>
    <w:p w14:paraId="1C0A7581" w14:textId="77777777" w:rsidR="00F16A78" w:rsidRPr="005454D0" w:rsidRDefault="00F16A78" w:rsidP="008B6800">
      <w:pPr>
        <w:widowControl/>
        <w:tabs>
          <w:tab w:val="left" w:pos="720"/>
          <w:tab w:val="left" w:pos="1440"/>
        </w:tabs>
        <w:rPr>
          <w:rFonts w:ascii="Times New Roman" w:hAnsi="Times New Roman"/>
        </w:rPr>
      </w:pPr>
    </w:p>
    <w:p w14:paraId="584AA5D0" w14:textId="77777777" w:rsidR="00F16A78" w:rsidRPr="005454D0" w:rsidRDefault="00F16A78" w:rsidP="00F16A78">
      <w:pPr>
        <w:widowControl/>
        <w:tabs>
          <w:tab w:val="left" w:pos="720"/>
          <w:tab w:val="left" w:pos="1440"/>
        </w:tabs>
        <w:ind w:left="1440" w:hanging="699"/>
        <w:rPr>
          <w:rFonts w:ascii="Times New Roman" w:hAnsi="Times New Roman"/>
        </w:rPr>
      </w:pPr>
      <w:r w:rsidRPr="005454D0">
        <w:rPr>
          <w:rFonts w:ascii="Times New Roman" w:hAnsi="Times New Roman"/>
        </w:rPr>
        <w:t>c)</w:t>
      </w:r>
      <w:r w:rsidRPr="005454D0">
        <w:rPr>
          <w:rFonts w:ascii="Times New Roman" w:hAnsi="Times New Roman"/>
        </w:rPr>
        <w:tab/>
        <w:t xml:space="preserve">Waiver.  Compliance with any of this Part or with any or all provisions of the </w:t>
      </w:r>
      <w:proofErr w:type="spellStart"/>
      <w:r w:rsidRPr="005454D0">
        <w:rPr>
          <w:rFonts w:ascii="Times New Roman" w:hAnsi="Times New Roman"/>
        </w:rPr>
        <w:t>IAPA</w:t>
      </w:r>
      <w:proofErr w:type="spellEnd"/>
      <w:r w:rsidRPr="005454D0">
        <w:rPr>
          <w:rFonts w:ascii="Times New Roman" w:hAnsi="Times New Roman"/>
        </w:rPr>
        <w:t xml:space="preserve"> regarding contested cases may be waived by written stipulation of all parties.</w:t>
      </w:r>
    </w:p>
    <w:p w14:paraId="42C7EF22" w14:textId="77777777" w:rsidR="00F16A78" w:rsidRPr="005454D0" w:rsidRDefault="00F16A78" w:rsidP="00F16A78">
      <w:pPr>
        <w:widowControl/>
        <w:rPr>
          <w:rFonts w:ascii="Times New Roman" w:hAnsi="Times New Roman"/>
        </w:rPr>
      </w:pPr>
    </w:p>
    <w:p w14:paraId="0B2DCBA3" w14:textId="77777777" w:rsidR="00F16A78" w:rsidRPr="00F16A78" w:rsidRDefault="00F16A78">
      <w:pPr>
        <w:pStyle w:val="JCARSourceNote"/>
        <w:ind w:left="720"/>
        <w:rPr>
          <w:rFonts w:ascii="Times New Roman" w:hAnsi="Times New Roman"/>
        </w:rPr>
      </w:pPr>
      <w:r w:rsidRPr="00F16A78">
        <w:rPr>
          <w:rFonts w:ascii="Times New Roman" w:hAnsi="Times New Roman"/>
        </w:rPr>
        <w:t xml:space="preserve">(Source:  Added at </w:t>
      </w:r>
      <w:r>
        <w:rPr>
          <w:rFonts w:ascii="Times New Roman" w:hAnsi="Times New Roman"/>
        </w:rPr>
        <w:t>30</w:t>
      </w:r>
      <w:r w:rsidRPr="00F16A78">
        <w:rPr>
          <w:rFonts w:ascii="Times New Roman" w:hAnsi="Times New Roman"/>
        </w:rPr>
        <w:t xml:space="preserve"> Ill. Reg. </w:t>
      </w:r>
      <w:r w:rsidR="007D0449">
        <w:rPr>
          <w:rFonts w:ascii="Times New Roman" w:hAnsi="Times New Roman"/>
        </w:rPr>
        <w:t>14852</w:t>
      </w:r>
      <w:r w:rsidRPr="00F16A78">
        <w:rPr>
          <w:rFonts w:ascii="Times New Roman" w:hAnsi="Times New Roman"/>
        </w:rPr>
        <w:t xml:space="preserve">, effective </w:t>
      </w:r>
      <w:r w:rsidR="007D0449">
        <w:rPr>
          <w:rFonts w:ascii="Times New Roman" w:hAnsi="Times New Roman"/>
        </w:rPr>
        <w:t>September 1, 2006</w:t>
      </w:r>
      <w:r w:rsidRPr="00F16A78">
        <w:rPr>
          <w:rFonts w:ascii="Times New Roman" w:hAnsi="Times New Roman"/>
        </w:rPr>
        <w:t>)</w:t>
      </w:r>
    </w:p>
    <w:sectPr w:rsidR="00F16A78" w:rsidRPr="00F16A7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6337" w14:textId="77777777" w:rsidR="005254F2" w:rsidRDefault="005254F2">
      <w:r>
        <w:separator/>
      </w:r>
    </w:p>
  </w:endnote>
  <w:endnote w:type="continuationSeparator" w:id="0">
    <w:p w14:paraId="13F0682F" w14:textId="77777777" w:rsidR="005254F2" w:rsidRDefault="0052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EF59" w14:textId="77777777" w:rsidR="005254F2" w:rsidRDefault="005254F2">
      <w:r>
        <w:separator/>
      </w:r>
    </w:p>
  </w:footnote>
  <w:footnote w:type="continuationSeparator" w:id="0">
    <w:p w14:paraId="3F264F12" w14:textId="77777777" w:rsidR="005254F2" w:rsidRDefault="00525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E87"/>
    <w:multiLevelType w:val="hybridMultilevel"/>
    <w:tmpl w:val="311458A8"/>
    <w:lvl w:ilvl="0" w:tplc="E15E62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254F2"/>
    <w:rsid w:val="00530BE1"/>
    <w:rsid w:val="00542E97"/>
    <w:rsid w:val="0056157E"/>
    <w:rsid w:val="0056501E"/>
    <w:rsid w:val="00575D9A"/>
    <w:rsid w:val="005F4571"/>
    <w:rsid w:val="006A2114"/>
    <w:rsid w:val="006D5961"/>
    <w:rsid w:val="00780733"/>
    <w:rsid w:val="007A48F6"/>
    <w:rsid w:val="007C14B2"/>
    <w:rsid w:val="007D0449"/>
    <w:rsid w:val="007F6BC1"/>
    <w:rsid w:val="00801D20"/>
    <w:rsid w:val="00825C45"/>
    <w:rsid w:val="008271B1"/>
    <w:rsid w:val="00837F88"/>
    <w:rsid w:val="0084781C"/>
    <w:rsid w:val="008B4361"/>
    <w:rsid w:val="008B6800"/>
    <w:rsid w:val="008D4EA0"/>
    <w:rsid w:val="00935A8C"/>
    <w:rsid w:val="0098276C"/>
    <w:rsid w:val="009C4011"/>
    <w:rsid w:val="009C4FD4"/>
    <w:rsid w:val="00A174BB"/>
    <w:rsid w:val="00A2265D"/>
    <w:rsid w:val="00A414BC"/>
    <w:rsid w:val="00A42508"/>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25CC5"/>
    <w:rsid w:val="00C4537A"/>
    <w:rsid w:val="00CC13F9"/>
    <w:rsid w:val="00CD3723"/>
    <w:rsid w:val="00D55B37"/>
    <w:rsid w:val="00D62188"/>
    <w:rsid w:val="00D735B8"/>
    <w:rsid w:val="00D93C67"/>
    <w:rsid w:val="00E7288E"/>
    <w:rsid w:val="00E95503"/>
    <w:rsid w:val="00EB424E"/>
    <w:rsid w:val="00F16A78"/>
    <w:rsid w:val="00F32DAB"/>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13459D85"/>
  <w15:docId w15:val="{EFEFEB32-2245-406B-BE9B-EDEC1A8C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A78"/>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F16A78"/>
    <w:pPr>
      <w:keepNext/>
      <w:widowControl/>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6</cp:revision>
  <dcterms:created xsi:type="dcterms:W3CDTF">2012-06-22T02:08:00Z</dcterms:created>
  <dcterms:modified xsi:type="dcterms:W3CDTF">2025-01-14T18:24:00Z</dcterms:modified>
</cp:coreProperties>
</file>