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75" w:rsidRDefault="00966575" w:rsidP="009665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575" w:rsidRDefault="00966575" w:rsidP="009665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1100.380  Systems Planning</w:t>
      </w:r>
      <w:r>
        <w:t xml:space="preserve"> </w:t>
      </w:r>
    </w:p>
    <w:p w:rsidR="00966575" w:rsidRDefault="00966575" w:rsidP="00966575">
      <w:pPr>
        <w:widowControl w:val="0"/>
        <w:autoSpaceDE w:val="0"/>
        <w:autoSpaceDN w:val="0"/>
        <w:adjustRightInd w:val="0"/>
      </w:pPr>
    </w:p>
    <w:p w:rsidR="00966575" w:rsidRDefault="00966575" w:rsidP="00966575">
      <w:pPr>
        <w:widowControl w:val="0"/>
        <w:autoSpaceDE w:val="0"/>
        <w:autoSpaceDN w:val="0"/>
        <w:adjustRightInd w:val="0"/>
      </w:pPr>
      <w:r>
        <w:t xml:space="preserve">The State Board encourages each institution to develop an internal planning process which gives attention to assuring the operation of a modern facility consistent with the assurance of high-quality patient care, the responsible use of manpower and money, and which represents the most cost efficient alternative for the provision of quality care. </w:t>
      </w:r>
    </w:p>
    <w:sectPr w:rsidR="00966575" w:rsidSect="009665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575"/>
    <w:rsid w:val="00126952"/>
    <w:rsid w:val="005C3366"/>
    <w:rsid w:val="00966575"/>
    <w:rsid w:val="00C31285"/>
    <w:rsid w:val="00E3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