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BF7E" w14:textId="77777777" w:rsidR="00C531E5" w:rsidRDefault="00C531E5" w:rsidP="000B4AE8">
      <w:pPr>
        <w:rPr>
          <w:b/>
        </w:rPr>
      </w:pPr>
    </w:p>
    <w:p w14:paraId="12511506" w14:textId="77777777" w:rsidR="000B4AE8" w:rsidRPr="003D68C5" w:rsidRDefault="000B4AE8" w:rsidP="000B4AE8">
      <w:pPr>
        <w:rPr>
          <w:b/>
        </w:rPr>
      </w:pPr>
      <w:r w:rsidRPr="003D68C5">
        <w:rPr>
          <w:b/>
        </w:rPr>
        <w:t>Section 946.</w:t>
      </w:r>
      <w:r>
        <w:rPr>
          <w:b/>
        </w:rPr>
        <w:t>430</w:t>
      </w:r>
      <w:r w:rsidRPr="003D68C5">
        <w:rPr>
          <w:b/>
        </w:rPr>
        <w:t xml:space="preserve">  Health Hazards</w:t>
      </w:r>
    </w:p>
    <w:p w14:paraId="4BA04F43" w14:textId="77777777" w:rsidR="000B4AE8" w:rsidRPr="003D68C5" w:rsidRDefault="000B4AE8" w:rsidP="000B4AE8"/>
    <w:p w14:paraId="600D8D23" w14:textId="77777777" w:rsidR="000B4AE8" w:rsidRPr="003D68C5" w:rsidRDefault="000B4AE8" w:rsidP="000B4AE8">
      <w:pPr>
        <w:ind w:left="1440" w:hanging="720"/>
      </w:pPr>
      <w:r w:rsidRPr="000B4AE8">
        <w:t>a)</w:t>
      </w:r>
      <w:r>
        <w:rPr>
          <w:i/>
        </w:rPr>
        <w:tab/>
      </w:r>
      <w:r w:rsidRPr="003D68C5">
        <w:rPr>
          <w:i/>
        </w:rPr>
        <w:t>The Department of Public Health may at all times enter every building, room, basement, enclosure, or premises occupied or used or suspected of being occupied or used for the production, preparation, manufacture for sale, storage, sale, distribution or transportation</w:t>
      </w:r>
      <w:r w:rsidRPr="003D68C5">
        <w:t xml:space="preserve"> </w:t>
      </w:r>
      <w:r w:rsidRPr="005F416B">
        <w:rPr>
          <w:i/>
        </w:rPr>
        <w:t>of medical cannabis-</w:t>
      </w:r>
      <w:r w:rsidRPr="003D68C5">
        <w:t xml:space="preserve">infused </w:t>
      </w:r>
      <w:r w:rsidRPr="005F416B">
        <w:rPr>
          <w:i/>
        </w:rPr>
        <w:t>products,</w:t>
      </w:r>
      <w:r w:rsidRPr="003D68C5">
        <w:t xml:space="preserve"> </w:t>
      </w:r>
      <w:r w:rsidRPr="003D68C5">
        <w:rPr>
          <w:i/>
        </w:rPr>
        <w:t>to inspect the premises and all utensils, fixtures, furniture, and machinery used for the preparation of those products</w:t>
      </w:r>
      <w:r w:rsidRPr="003D68C5">
        <w:t xml:space="preserve">. </w:t>
      </w:r>
      <w:r w:rsidRPr="003D68C5">
        <w:rPr>
          <w:i/>
        </w:rPr>
        <w:t xml:space="preserve"> </w:t>
      </w:r>
      <w:r w:rsidRPr="003D68C5">
        <w:t>(Section 80(b) of the Act)</w:t>
      </w:r>
    </w:p>
    <w:p w14:paraId="02EC62B7" w14:textId="77777777" w:rsidR="000B4AE8" w:rsidRDefault="000B4AE8" w:rsidP="000B4AE8"/>
    <w:p w14:paraId="4193C8A4" w14:textId="77777777" w:rsidR="000B4AE8" w:rsidRPr="003D68C5" w:rsidRDefault="000B4AE8" w:rsidP="000B4AE8">
      <w:pPr>
        <w:ind w:left="1440" w:hanging="720"/>
      </w:pPr>
      <w:r>
        <w:t>b)</w:t>
      </w:r>
      <w:r>
        <w:tab/>
      </w:r>
      <w:r w:rsidRPr="003D68C5">
        <w:t xml:space="preserve">If a local health department </w:t>
      </w:r>
      <w:r w:rsidRPr="003D68C5">
        <w:rPr>
          <w:i/>
        </w:rPr>
        <w:t>has a reasonable belief that a cultivation center</w:t>
      </w:r>
      <w:r>
        <w:rPr>
          <w:i/>
        </w:rPr>
        <w:t>'</w:t>
      </w:r>
      <w:r w:rsidRPr="003D68C5">
        <w:rPr>
          <w:i/>
        </w:rPr>
        <w:t>s cannabis-infused product poses a public health hazard, it may refer the cultivation center to the Department of Public Health</w:t>
      </w:r>
      <w:r w:rsidRPr="003D68C5">
        <w:t xml:space="preserve"> for inspection. (Section 80(c) of the Act)</w:t>
      </w:r>
    </w:p>
    <w:p w14:paraId="5D852454" w14:textId="77777777" w:rsidR="000B4AE8" w:rsidRPr="00712B91" w:rsidRDefault="000B4AE8" w:rsidP="00712B91"/>
    <w:p w14:paraId="57CF98CF" w14:textId="07507EBF" w:rsidR="000B4AE8" w:rsidRPr="00712B91" w:rsidRDefault="000B4AE8" w:rsidP="00712B91">
      <w:pPr>
        <w:ind w:left="1440" w:hanging="720"/>
      </w:pPr>
      <w:r w:rsidRPr="00712B91">
        <w:t>c)</w:t>
      </w:r>
      <w:r w:rsidRPr="00712B91">
        <w:tab/>
        <w:t>Upon inspection of a cultivation center based</w:t>
      </w:r>
      <w:r w:rsidR="005F416B" w:rsidRPr="00712B91">
        <w:t xml:space="preserve"> on a referral that a cannabis-</w:t>
      </w:r>
      <w:r w:rsidRPr="00712B91">
        <w:t xml:space="preserve">infused product poses a public health hazard, </w:t>
      </w:r>
      <w:r w:rsidRPr="00712B91">
        <w:rPr>
          <w:i/>
          <w:iCs/>
        </w:rPr>
        <w:t>the Department may</w:t>
      </w:r>
      <w:r w:rsidR="005F416B" w:rsidRPr="00712B91">
        <w:rPr>
          <w:i/>
          <w:iCs/>
        </w:rPr>
        <w:t>,</w:t>
      </w:r>
      <w:r w:rsidRPr="00712B91">
        <w:rPr>
          <w:i/>
          <w:iCs/>
        </w:rPr>
        <w:t xml:space="preserve"> without administrative procedure to bond, bring an action for immediate injunctive relief to require that action be taken as a court may deem necessary to meet the hazard posed by the cultivation center</w:t>
      </w:r>
      <w:r w:rsidRPr="00712B91">
        <w:t>.  (Section 80(c) of the Act)</w:t>
      </w:r>
    </w:p>
    <w:sectPr w:rsidR="000B4AE8" w:rsidRPr="00712B9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AAB5" w14:textId="77777777" w:rsidR="007F14BD" w:rsidRDefault="007F14BD">
      <w:r>
        <w:separator/>
      </w:r>
    </w:p>
  </w:endnote>
  <w:endnote w:type="continuationSeparator" w:id="0">
    <w:p w14:paraId="640585E0" w14:textId="77777777" w:rsidR="007F14BD" w:rsidRDefault="007F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256C" w14:textId="77777777" w:rsidR="007F14BD" w:rsidRDefault="007F14BD">
      <w:r>
        <w:separator/>
      </w:r>
    </w:p>
  </w:footnote>
  <w:footnote w:type="continuationSeparator" w:id="0">
    <w:p w14:paraId="0C0470BC" w14:textId="77777777" w:rsidR="007F14BD" w:rsidRDefault="007F1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06587"/>
    <w:multiLevelType w:val="hybridMultilevel"/>
    <w:tmpl w:val="51F45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B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4AE8"/>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B9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416B"/>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B91"/>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4BD"/>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2EE2"/>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31E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3FD1D"/>
  <w15:chartTrackingRefBased/>
  <w15:docId w15:val="{D9F42672-A121-4C6D-BE64-D50D0C09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A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B4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603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951</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7</cp:revision>
  <dcterms:created xsi:type="dcterms:W3CDTF">2014-01-22T21:47:00Z</dcterms:created>
  <dcterms:modified xsi:type="dcterms:W3CDTF">2025-01-13T15:03:00Z</dcterms:modified>
</cp:coreProperties>
</file>