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13" w:rsidRDefault="00772913" w:rsidP="00772913">
      <w:pPr>
        <w:widowControl w:val="0"/>
        <w:autoSpaceDE w:val="0"/>
        <w:autoSpaceDN w:val="0"/>
        <w:adjustRightInd w:val="0"/>
      </w:pPr>
    </w:p>
    <w:p w:rsidR="00772913" w:rsidRDefault="00772913" w:rsidP="007729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920.20  Scope</w:t>
      </w:r>
      <w:r>
        <w:t xml:space="preserve"> </w:t>
      </w:r>
    </w:p>
    <w:p w:rsidR="00772913" w:rsidRDefault="00772913" w:rsidP="00772913">
      <w:pPr>
        <w:widowControl w:val="0"/>
        <w:autoSpaceDE w:val="0"/>
        <w:autoSpaceDN w:val="0"/>
        <w:adjustRightInd w:val="0"/>
      </w:pPr>
    </w:p>
    <w:p w:rsidR="00772913" w:rsidRDefault="00552CCC" w:rsidP="00772913">
      <w:pPr>
        <w:widowControl w:val="0"/>
        <w:autoSpaceDE w:val="0"/>
        <w:autoSpaceDN w:val="0"/>
        <w:adjustRightInd w:val="0"/>
      </w:pPr>
      <w:r>
        <w:t>This</w:t>
      </w:r>
      <w:r w:rsidR="00772913">
        <w:t xml:space="preserve"> Part provides minimum standards for </w:t>
      </w:r>
      <w:r>
        <w:t xml:space="preserve">the </w:t>
      </w:r>
      <w:r w:rsidR="00772913">
        <w:t xml:space="preserve">location, construction and modification of water wells, monitoring wells and closed loop wells </w:t>
      </w:r>
      <w:r>
        <w:t>that</w:t>
      </w:r>
      <w:r w:rsidR="00772913">
        <w:t xml:space="preserve"> are not otherwise subject to regulation under the Environmental Protection Act, Title IV, Public Water Supplies .  </w:t>
      </w:r>
      <w:r>
        <w:t>No</w:t>
      </w:r>
      <w:r w:rsidR="00772913">
        <w:t xml:space="preserve"> water well, monitoring well or closed loop well as defined </w:t>
      </w:r>
      <w:r>
        <w:t>in this Part</w:t>
      </w:r>
      <w:r w:rsidR="00772913">
        <w:t xml:space="preserve"> shall be constructed or modified contrary to the provisions of this Part. </w:t>
      </w:r>
    </w:p>
    <w:p w:rsidR="00772913" w:rsidRDefault="00772913" w:rsidP="00772913">
      <w:pPr>
        <w:widowControl w:val="0"/>
        <w:autoSpaceDE w:val="0"/>
        <w:autoSpaceDN w:val="0"/>
        <w:adjustRightInd w:val="0"/>
      </w:pPr>
    </w:p>
    <w:p w:rsidR="00552CCC" w:rsidRPr="00D55B37" w:rsidRDefault="00552CC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31E2B">
        <w:t>19676</w:t>
      </w:r>
      <w:r w:rsidRPr="00D55B37">
        <w:t xml:space="preserve">, effective </w:t>
      </w:r>
      <w:bookmarkStart w:id="0" w:name="_GoBack"/>
      <w:r w:rsidR="00831E2B">
        <w:t>November 25, 2013</w:t>
      </w:r>
      <w:bookmarkEnd w:id="0"/>
      <w:r w:rsidRPr="00D55B37">
        <w:t>)</w:t>
      </w:r>
    </w:p>
    <w:sectPr w:rsidR="00552CCC" w:rsidRPr="00D55B37" w:rsidSect="007729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913"/>
    <w:rsid w:val="00484C9B"/>
    <w:rsid w:val="00552CCC"/>
    <w:rsid w:val="005C3366"/>
    <w:rsid w:val="006606B8"/>
    <w:rsid w:val="00772913"/>
    <w:rsid w:val="00831E2B"/>
    <w:rsid w:val="00A573DF"/>
    <w:rsid w:val="00FB5E6A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5CEFE4-ACC3-4E8E-8325-7120614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920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920</dc:title>
  <dc:subject/>
  <dc:creator>Illinois General Assembly</dc:creator>
  <cp:keywords/>
  <dc:description/>
  <cp:lastModifiedBy>Sabo, Cheryl E.</cp:lastModifiedBy>
  <cp:revision>3</cp:revision>
  <dcterms:created xsi:type="dcterms:W3CDTF">2013-11-26T15:32:00Z</dcterms:created>
  <dcterms:modified xsi:type="dcterms:W3CDTF">2013-11-27T15:46:00Z</dcterms:modified>
</cp:coreProperties>
</file>