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D72410">
        <w:rPr>
          <w:b/>
          <w:bCs/>
        </w:rPr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</w:t>
      </w:r>
      <w:r w:rsidR="00DC618D">
        <w:rPr>
          <w:b/>
          <w:bCs/>
        </w:rPr>
        <w:t>G</w:t>
      </w:r>
      <w:r>
        <w:rPr>
          <w:b/>
          <w:bCs/>
        </w:rPr>
        <w:t xml:space="preserve">  </w:t>
      </w:r>
      <w:r>
        <w:t xml:space="preserve"> </w:t>
      </w:r>
      <w:r w:rsidR="00DC618D">
        <w:rPr>
          <w:b/>
        </w:rPr>
        <w:t>Building Drains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263"/>
        <w:gridCol w:w="1896"/>
        <w:gridCol w:w="1897"/>
        <w:gridCol w:w="1897"/>
        <w:gridCol w:w="1897"/>
      </w:tblGrid>
      <w:tr w:rsidR="0033234F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34F" w:rsidRDefault="0033234F" w:rsidP="007B2C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Diameter of Pipe (inches)</w:t>
            </w:r>
          </w:p>
        </w:tc>
        <w:tc>
          <w:tcPr>
            <w:tcW w:w="263" w:type="dxa"/>
            <w:tcBorders>
              <w:left w:val="nil"/>
            </w:tcBorders>
          </w:tcPr>
          <w:p w:rsidR="0033234F" w:rsidRDefault="0033234F" w:rsidP="007B2C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7" w:type="dxa"/>
            <w:gridSpan w:val="4"/>
            <w:tcBorders>
              <w:bottom w:val="single" w:sz="4" w:space="0" w:color="auto"/>
            </w:tcBorders>
          </w:tcPr>
          <w:p w:rsidR="0033234F" w:rsidRDefault="0033234F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Number of Drainage Fixture Units (D.F.U.) That May be Connected to Any Portion of the Building Drain</w:t>
            </w:r>
          </w:p>
        </w:tc>
      </w:tr>
      <w:tr w:rsidR="0033234F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34F" w:rsidRDefault="0033234F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" w:type="dxa"/>
            <w:tcBorders>
              <w:left w:val="nil"/>
            </w:tcBorders>
          </w:tcPr>
          <w:p w:rsidR="0033234F" w:rsidRDefault="0033234F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234F" w:rsidRDefault="0033234F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Grade per Foot</w:t>
            </w:r>
          </w:p>
        </w:tc>
      </w:tr>
      <w:tr w:rsidR="0033234F">
        <w:tblPrEx>
          <w:tblCellMar>
            <w:top w:w="0" w:type="dxa"/>
            <w:bottom w:w="0" w:type="dxa"/>
          </w:tblCellMar>
        </w:tblPrEx>
        <w:tc>
          <w:tcPr>
            <w:tcW w:w="1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34F" w:rsidRDefault="0033234F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" w:type="dxa"/>
            <w:tcBorders>
              <w:left w:val="nil"/>
            </w:tcBorders>
          </w:tcPr>
          <w:p w:rsidR="0033234F" w:rsidRDefault="0033234F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3234F" w:rsidRDefault="0033234F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C46">
              <w:rPr>
                <w:vertAlign w:val="superscript"/>
              </w:rPr>
              <w:t>1</w:t>
            </w:r>
            <w:r>
              <w:t>/</w:t>
            </w:r>
            <w:r w:rsidRPr="007B2C46">
              <w:rPr>
                <w:vertAlign w:val="subscript"/>
              </w:rPr>
              <w:t>16</w:t>
            </w:r>
            <w:r>
              <w:t xml:space="preserve"> Inch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3234F" w:rsidRDefault="0033234F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⅛ Inch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3234F" w:rsidRDefault="0033234F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¼ Inch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3234F" w:rsidRDefault="0033234F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½ Inch</w:t>
            </w:r>
          </w:p>
        </w:tc>
      </w:tr>
      <w:tr w:rsidR="003323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6" w:type="dxa"/>
            <w:tcBorders>
              <w:top w:val="single" w:sz="4" w:space="0" w:color="auto"/>
              <w:bottom w:val="nil"/>
            </w:tcBorders>
            <w:vAlign w:val="bottom"/>
          </w:tcPr>
          <w:p w:rsidR="0033234F" w:rsidRDefault="0033234F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3" w:type="dxa"/>
            <w:vAlign w:val="bottom"/>
          </w:tcPr>
          <w:p w:rsidR="0033234F" w:rsidRDefault="0033234F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top w:val="single" w:sz="4" w:space="0" w:color="auto"/>
            </w:tcBorders>
            <w:vAlign w:val="bottom"/>
          </w:tcPr>
          <w:p w:rsidR="0033234F" w:rsidRDefault="007B2C46" w:rsidP="007B2C46">
            <w:pPr>
              <w:widowControl w:val="0"/>
              <w:autoSpaceDE w:val="0"/>
              <w:autoSpaceDN w:val="0"/>
              <w:adjustRightInd w:val="0"/>
              <w:ind w:left="-108" w:right="-93"/>
              <w:jc w:val="center"/>
            </w:pPr>
            <w:r>
              <w:t>−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bottom"/>
          </w:tcPr>
          <w:p w:rsidR="0033234F" w:rsidRDefault="007B2C46" w:rsidP="007B2C46">
            <w:pPr>
              <w:widowControl w:val="0"/>
              <w:autoSpaceDE w:val="0"/>
              <w:autoSpaceDN w:val="0"/>
              <w:adjustRightInd w:val="0"/>
              <w:ind w:right="550"/>
              <w:jc w:val="right"/>
            </w:pPr>
            <w:r>
              <w:t>180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bottom"/>
          </w:tcPr>
          <w:p w:rsidR="0033234F" w:rsidRDefault="007B2C46" w:rsidP="007B2C46">
            <w:pPr>
              <w:widowControl w:val="0"/>
              <w:autoSpaceDE w:val="0"/>
              <w:autoSpaceDN w:val="0"/>
              <w:adjustRightInd w:val="0"/>
              <w:ind w:right="509"/>
              <w:jc w:val="right"/>
            </w:pPr>
            <w:r>
              <w:t>216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bottom"/>
          </w:tcPr>
          <w:p w:rsidR="0033234F" w:rsidRDefault="007B2C46" w:rsidP="007B2C46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>
              <w:t>250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6" w:type="dxa"/>
            <w:tcBorders>
              <w:top w:val="nil"/>
            </w:tcBorders>
            <w:vAlign w:val="bottom"/>
          </w:tcPr>
          <w:p w:rsidR="007B2C46" w:rsidRDefault="007B2C46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3" w:type="dxa"/>
            <w:vAlign w:val="bottom"/>
          </w:tcPr>
          <w:p w:rsidR="007B2C46" w:rsidRDefault="007B2C46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left="-108" w:right="-93"/>
              <w:jc w:val="center"/>
            </w:pPr>
            <w:r>
              <w:t>−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50"/>
              <w:jc w:val="right"/>
            </w:pPr>
            <w:r>
              <w:t>390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09"/>
              <w:jc w:val="right"/>
            </w:pPr>
            <w:r>
              <w:t>480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>
              <w:t>575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6" w:type="dxa"/>
            <w:vAlign w:val="bottom"/>
          </w:tcPr>
          <w:p w:rsidR="007B2C46" w:rsidRDefault="007B2C46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3" w:type="dxa"/>
            <w:vAlign w:val="bottom"/>
          </w:tcPr>
          <w:p w:rsidR="007B2C46" w:rsidRDefault="007B2C46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left="-108" w:right="-93"/>
              <w:jc w:val="center"/>
            </w:pPr>
            <w:r>
              <w:t>−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50"/>
              <w:jc w:val="right"/>
            </w:pPr>
            <w:r>
              <w:t>700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09"/>
              <w:jc w:val="right"/>
            </w:pPr>
            <w:r>
              <w:t>840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>
              <w:t>1,000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6" w:type="dxa"/>
            <w:vAlign w:val="bottom"/>
          </w:tcPr>
          <w:p w:rsidR="007B2C46" w:rsidRDefault="007B2C46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63" w:type="dxa"/>
            <w:vAlign w:val="bottom"/>
          </w:tcPr>
          <w:p w:rsidR="007B2C46" w:rsidRDefault="007B2C46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91"/>
              <w:jc w:val="right"/>
            </w:pPr>
            <w:r>
              <w:t>1,400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50"/>
              <w:jc w:val="right"/>
            </w:pPr>
            <w:r>
              <w:t>1,600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09"/>
              <w:jc w:val="right"/>
            </w:pPr>
            <w:r>
              <w:t>1,920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>
              <w:t>2,300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6" w:type="dxa"/>
            <w:vAlign w:val="bottom"/>
          </w:tcPr>
          <w:p w:rsidR="007B2C46" w:rsidRDefault="007B2C46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3" w:type="dxa"/>
            <w:vAlign w:val="bottom"/>
          </w:tcPr>
          <w:p w:rsidR="007B2C46" w:rsidRDefault="007B2C46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91"/>
              <w:jc w:val="right"/>
            </w:pPr>
            <w:r>
              <w:t>2,500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50"/>
              <w:jc w:val="right"/>
            </w:pPr>
            <w:r>
              <w:t>2,900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09"/>
              <w:jc w:val="right"/>
            </w:pPr>
            <w:r>
              <w:t>3,500</w:t>
            </w:r>
          </w:p>
        </w:tc>
        <w:tc>
          <w:tcPr>
            <w:tcW w:w="1897" w:type="dxa"/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>
              <w:t>4,200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6" w:type="dxa"/>
            <w:tcBorders>
              <w:bottom w:val="nil"/>
            </w:tcBorders>
            <w:vAlign w:val="bottom"/>
          </w:tcPr>
          <w:p w:rsidR="007B2C46" w:rsidRDefault="007B2C46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63" w:type="dxa"/>
            <w:tcBorders>
              <w:bottom w:val="nil"/>
            </w:tcBorders>
            <w:vAlign w:val="bottom"/>
          </w:tcPr>
          <w:p w:rsidR="007B2C46" w:rsidRDefault="007B2C46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91"/>
              <w:jc w:val="right"/>
            </w:pPr>
            <w:r>
              <w:t>3,900</w:t>
            </w:r>
          </w:p>
        </w:tc>
        <w:tc>
          <w:tcPr>
            <w:tcW w:w="1897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50"/>
              <w:jc w:val="right"/>
            </w:pPr>
            <w:r>
              <w:t>4,600</w:t>
            </w:r>
          </w:p>
        </w:tc>
        <w:tc>
          <w:tcPr>
            <w:tcW w:w="1897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09"/>
              <w:jc w:val="right"/>
            </w:pPr>
            <w:r>
              <w:t>5,600</w:t>
            </w:r>
          </w:p>
        </w:tc>
        <w:tc>
          <w:tcPr>
            <w:tcW w:w="1897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>
              <w:t>6,700</w:t>
            </w:r>
          </w:p>
        </w:tc>
      </w:tr>
      <w:tr w:rsidR="007B2C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6" w:type="dxa"/>
            <w:tcBorders>
              <w:bottom w:val="nil"/>
            </w:tcBorders>
            <w:vAlign w:val="bottom"/>
          </w:tcPr>
          <w:p w:rsidR="007B2C46" w:rsidRDefault="007B2C46" w:rsidP="00332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63" w:type="dxa"/>
            <w:tcBorders>
              <w:bottom w:val="nil"/>
            </w:tcBorders>
            <w:vAlign w:val="bottom"/>
          </w:tcPr>
          <w:p w:rsidR="007B2C46" w:rsidRDefault="007B2C46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6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91"/>
              <w:jc w:val="right"/>
            </w:pPr>
            <w:r>
              <w:t>7,000</w:t>
            </w:r>
          </w:p>
        </w:tc>
        <w:tc>
          <w:tcPr>
            <w:tcW w:w="1897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50"/>
              <w:jc w:val="right"/>
            </w:pPr>
            <w:r>
              <w:t>8,300</w:t>
            </w:r>
          </w:p>
        </w:tc>
        <w:tc>
          <w:tcPr>
            <w:tcW w:w="1897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509"/>
              <w:jc w:val="right"/>
            </w:pPr>
            <w:r>
              <w:t>10,000</w:t>
            </w:r>
          </w:p>
        </w:tc>
        <w:tc>
          <w:tcPr>
            <w:tcW w:w="1897" w:type="dxa"/>
            <w:tcBorders>
              <w:bottom w:val="nil"/>
            </w:tcBorders>
            <w:vAlign w:val="bottom"/>
          </w:tcPr>
          <w:p w:rsidR="007B2C46" w:rsidRDefault="007B2C46" w:rsidP="007B2C46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>
              <w:t>12,000</w:t>
            </w:r>
          </w:p>
        </w:tc>
      </w:tr>
    </w:tbl>
    <w:p w:rsidR="0033234F" w:rsidRPr="0033234F" w:rsidRDefault="0033234F" w:rsidP="00D72410">
      <w:pPr>
        <w:widowControl w:val="0"/>
        <w:autoSpaceDE w:val="0"/>
        <w:autoSpaceDN w:val="0"/>
        <w:adjustRightInd w:val="0"/>
      </w:pPr>
    </w:p>
    <w:sectPr w:rsidR="0033234F" w:rsidRPr="0033234F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074369"/>
    <w:rsid w:val="0033234F"/>
    <w:rsid w:val="005C3366"/>
    <w:rsid w:val="00616A45"/>
    <w:rsid w:val="007B2C46"/>
    <w:rsid w:val="009563CF"/>
    <w:rsid w:val="009675A4"/>
    <w:rsid w:val="00D61745"/>
    <w:rsid w:val="00D72410"/>
    <w:rsid w:val="00DC618D"/>
    <w:rsid w:val="00E77320"/>
    <w:rsid w:val="00E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B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B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cp:lastPrinted>2004-04-20T20:44:00Z</cp:lastPrinted>
  <dcterms:created xsi:type="dcterms:W3CDTF">2012-06-22T01:39:00Z</dcterms:created>
  <dcterms:modified xsi:type="dcterms:W3CDTF">2012-06-22T01:39:00Z</dcterms:modified>
</cp:coreProperties>
</file>