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C6" w:rsidRDefault="007E0BC6" w:rsidP="007E0BC6">
      <w:pPr>
        <w:widowControl w:val="0"/>
        <w:autoSpaceDE w:val="0"/>
        <w:autoSpaceDN w:val="0"/>
        <w:adjustRightInd w:val="0"/>
      </w:pPr>
      <w:bookmarkStart w:id="0" w:name="_GoBack"/>
      <w:bookmarkEnd w:id="0"/>
    </w:p>
    <w:p w:rsidR="007E0BC6" w:rsidRDefault="007E0BC6" w:rsidP="007E0BC6">
      <w:pPr>
        <w:widowControl w:val="0"/>
        <w:autoSpaceDE w:val="0"/>
        <w:autoSpaceDN w:val="0"/>
        <w:adjustRightInd w:val="0"/>
      </w:pPr>
      <w:r>
        <w:rPr>
          <w:b/>
          <w:bCs/>
        </w:rPr>
        <w:t>Section 785.750  Mechanical Agitators</w:t>
      </w:r>
      <w:r>
        <w:t xml:space="preserve"> </w:t>
      </w:r>
    </w:p>
    <w:p w:rsidR="007E0BC6" w:rsidRDefault="007E0BC6" w:rsidP="007E0BC6">
      <w:pPr>
        <w:widowControl w:val="0"/>
        <w:autoSpaceDE w:val="0"/>
        <w:autoSpaceDN w:val="0"/>
        <w:adjustRightInd w:val="0"/>
      </w:pPr>
    </w:p>
    <w:p w:rsidR="007E0BC6" w:rsidRDefault="007E0BC6" w:rsidP="007E0BC6">
      <w:pPr>
        <w:widowControl w:val="0"/>
        <w:autoSpaceDE w:val="0"/>
        <w:autoSpaceDN w:val="0"/>
        <w:adjustRightInd w:val="0"/>
      </w:pPr>
      <w:r>
        <w:t xml:space="preserve">The mechanical agitators shall be of sanitary construction.  The carriage and track shall be so constructed as to prevent the dropping of dirt or grease into the vat.  Metal blades, forks, or stirrers shall be constructed of stainless steel and of material approved in the 3-A Sanitary Standards for Plastic and Rubber or Rubberlike Materials and shall be free from rough or sharp edges which might scratch the equipment or remove metal particles. </w:t>
      </w:r>
    </w:p>
    <w:p w:rsidR="00A821EF" w:rsidRDefault="00A821EF" w:rsidP="007E0BC6">
      <w:pPr>
        <w:widowControl w:val="0"/>
        <w:autoSpaceDE w:val="0"/>
        <w:autoSpaceDN w:val="0"/>
        <w:adjustRightInd w:val="0"/>
      </w:pPr>
    </w:p>
    <w:p w:rsidR="00A821EF" w:rsidRPr="00D55B37" w:rsidRDefault="00A821EF" w:rsidP="00A821EF">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A821EF" w:rsidRDefault="00A821EF" w:rsidP="007E0BC6">
      <w:pPr>
        <w:widowControl w:val="0"/>
        <w:autoSpaceDE w:val="0"/>
        <w:autoSpaceDN w:val="0"/>
        <w:adjustRightInd w:val="0"/>
      </w:pPr>
    </w:p>
    <w:sectPr w:rsidR="00A821EF" w:rsidSect="007E0B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BC6"/>
    <w:rsid w:val="00197647"/>
    <w:rsid w:val="005C3366"/>
    <w:rsid w:val="007E0BC6"/>
    <w:rsid w:val="00A821EF"/>
    <w:rsid w:val="00B6153E"/>
    <w:rsid w:val="00D55B37"/>
    <w:rsid w:val="00E5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82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8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