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BB" w:rsidRDefault="000442BB" w:rsidP="000442BB">
      <w:pPr>
        <w:widowControl w:val="0"/>
        <w:autoSpaceDE w:val="0"/>
        <w:autoSpaceDN w:val="0"/>
        <w:adjustRightInd w:val="0"/>
      </w:pPr>
      <w:bookmarkStart w:id="0" w:name="_GoBack"/>
      <w:bookmarkEnd w:id="0"/>
    </w:p>
    <w:p w:rsidR="000442BB" w:rsidRDefault="000442BB" w:rsidP="000442BB">
      <w:pPr>
        <w:widowControl w:val="0"/>
        <w:autoSpaceDE w:val="0"/>
        <w:autoSpaceDN w:val="0"/>
        <w:adjustRightInd w:val="0"/>
      </w:pPr>
      <w:r>
        <w:rPr>
          <w:b/>
          <w:bCs/>
        </w:rPr>
        <w:t>Section 785.360  Water Supply</w:t>
      </w:r>
      <w:r>
        <w:t xml:space="preserve"> </w:t>
      </w:r>
    </w:p>
    <w:p w:rsidR="000442BB" w:rsidRDefault="000442BB" w:rsidP="000442BB">
      <w:pPr>
        <w:widowControl w:val="0"/>
        <w:autoSpaceDE w:val="0"/>
        <w:autoSpaceDN w:val="0"/>
        <w:adjustRightInd w:val="0"/>
      </w:pPr>
    </w:p>
    <w:p w:rsidR="000442BB" w:rsidRDefault="000442BB" w:rsidP="000442BB">
      <w:pPr>
        <w:widowControl w:val="0"/>
        <w:autoSpaceDE w:val="0"/>
        <w:autoSpaceDN w:val="0"/>
        <w:adjustRightInd w:val="0"/>
      </w:pPr>
      <w:r>
        <w:t xml:space="preserve">The dairy farm water supply shall be properly located, constructed, and operated, and shall be easily accessible, ample, and of safe, sanitary quality for the cleaning of dairy utensils and equipment.  The water supply shall come from a source which is approved by the Department ( 77 Ill. Adm. Code 900), sampled once every three years and the laboratory report kept on file at the dairy plant. </w:t>
      </w:r>
    </w:p>
    <w:sectPr w:rsidR="000442BB" w:rsidSect="000442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42BB"/>
    <w:rsid w:val="000442BB"/>
    <w:rsid w:val="001B15B6"/>
    <w:rsid w:val="005C3366"/>
    <w:rsid w:val="006E52A9"/>
    <w:rsid w:val="0077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