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F9" w:rsidRDefault="003C27F9" w:rsidP="003C27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7F9" w:rsidRDefault="003C27F9" w:rsidP="003C27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760.950  General - Plumbing</w:t>
      </w:r>
      <w:r>
        <w:t xml:space="preserve"> </w:t>
      </w:r>
    </w:p>
    <w:p w:rsidR="003C27F9" w:rsidRDefault="003C27F9" w:rsidP="003C27F9">
      <w:pPr>
        <w:widowControl w:val="0"/>
        <w:autoSpaceDE w:val="0"/>
        <w:autoSpaceDN w:val="0"/>
        <w:adjustRightInd w:val="0"/>
      </w:pPr>
    </w:p>
    <w:p w:rsidR="003C27F9" w:rsidRDefault="003C27F9" w:rsidP="003C27F9">
      <w:pPr>
        <w:widowControl w:val="0"/>
        <w:autoSpaceDE w:val="0"/>
        <w:autoSpaceDN w:val="0"/>
        <w:adjustRightInd w:val="0"/>
      </w:pPr>
      <w:r>
        <w:t xml:space="preserve">Plumbing shall be sized, installed, and maintained according to law.  There shall be no cross-connection between the potable water supply and any other system containing: </w:t>
      </w:r>
    </w:p>
    <w:p w:rsidR="00C52AB1" w:rsidRDefault="00C52AB1" w:rsidP="003C27F9">
      <w:pPr>
        <w:widowControl w:val="0"/>
        <w:autoSpaceDE w:val="0"/>
        <w:autoSpaceDN w:val="0"/>
        <w:adjustRightInd w:val="0"/>
      </w:pPr>
    </w:p>
    <w:p w:rsidR="003C27F9" w:rsidRDefault="003C27F9" w:rsidP="003C27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Water of unknown or questionable origin, or </w:t>
      </w:r>
    </w:p>
    <w:p w:rsidR="00C52AB1" w:rsidRDefault="00C52AB1" w:rsidP="003C27F9">
      <w:pPr>
        <w:widowControl w:val="0"/>
        <w:autoSpaceDE w:val="0"/>
        <w:autoSpaceDN w:val="0"/>
        <w:adjustRightInd w:val="0"/>
        <w:ind w:left="1440" w:hanging="720"/>
      </w:pPr>
    </w:p>
    <w:p w:rsidR="003C27F9" w:rsidRDefault="003C27F9" w:rsidP="003C27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Contaminating or polluting substances. </w:t>
      </w:r>
    </w:p>
    <w:sectPr w:rsidR="003C27F9" w:rsidSect="003C27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7F9"/>
    <w:rsid w:val="00034468"/>
    <w:rsid w:val="00070C22"/>
    <w:rsid w:val="003C27F9"/>
    <w:rsid w:val="005C3366"/>
    <w:rsid w:val="00C52AB1"/>
    <w:rsid w:val="00E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