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A5" w:rsidRDefault="009B56A5" w:rsidP="00D57BAC">
      <w:pPr>
        <w:widowControl w:val="0"/>
        <w:jc w:val="center"/>
      </w:pPr>
    </w:p>
    <w:p w:rsidR="00D57BAC" w:rsidRDefault="00D57BAC" w:rsidP="00D57BAC">
      <w:pPr>
        <w:widowControl w:val="0"/>
        <w:jc w:val="center"/>
      </w:pPr>
      <w:r>
        <w:t>PART 389</w:t>
      </w:r>
    </w:p>
    <w:p w:rsidR="00D57BAC" w:rsidRDefault="00D57BAC" w:rsidP="00D57BAC">
      <w:pPr>
        <w:widowControl w:val="0"/>
        <w:jc w:val="center"/>
      </w:pPr>
      <w:r>
        <w:t>AUTHORIZED ELECTRONIC MONITORING IN LONG-TERM CARE FACILITIES CODE</w:t>
      </w:r>
    </w:p>
    <w:p w:rsidR="009B56A5" w:rsidRDefault="009B56A5" w:rsidP="00D57BAC">
      <w:pPr>
        <w:widowControl w:val="0"/>
        <w:jc w:val="center"/>
      </w:pPr>
      <w:bookmarkStart w:id="0" w:name="_GoBack"/>
      <w:bookmarkEnd w:id="0"/>
    </w:p>
    <w:sectPr w:rsidR="009B56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BB" w:rsidRDefault="007B49BB">
      <w:r>
        <w:separator/>
      </w:r>
    </w:p>
  </w:endnote>
  <w:endnote w:type="continuationSeparator" w:id="0">
    <w:p w:rsidR="007B49BB" w:rsidRDefault="007B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BB" w:rsidRDefault="007B49BB">
      <w:r>
        <w:separator/>
      </w:r>
    </w:p>
  </w:footnote>
  <w:footnote w:type="continuationSeparator" w:id="0">
    <w:p w:rsidR="007B49BB" w:rsidRDefault="007B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79B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9BB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6A5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BA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4D978-BA16-4CED-9E9B-A45989CD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AC"/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68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2021-10-13T14:01:00Z</dcterms:created>
  <dcterms:modified xsi:type="dcterms:W3CDTF">2022-02-10T17:28:00Z</dcterms:modified>
</cp:coreProperties>
</file>