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36647" w14:textId="77777777" w:rsidR="00B906BD" w:rsidRPr="008542A8" w:rsidRDefault="00B906BD" w:rsidP="00B906BD">
      <w:pPr>
        <w:widowControl w:val="0"/>
      </w:pPr>
    </w:p>
    <w:p w14:paraId="76E79E49" w14:textId="77777777" w:rsidR="00B906BD" w:rsidRPr="008542A8" w:rsidRDefault="00B906BD" w:rsidP="00B906BD">
      <w:pPr>
        <w:widowControl w:val="0"/>
        <w:rPr>
          <w:b/>
        </w:rPr>
      </w:pPr>
      <w:r w:rsidRPr="008542A8">
        <w:rPr>
          <w:b/>
        </w:rPr>
        <w:t>Section 380.500  Required Policies and Procedures</w:t>
      </w:r>
    </w:p>
    <w:p w14:paraId="2EB05753" w14:textId="77777777" w:rsidR="00B906BD" w:rsidRPr="008542A8" w:rsidRDefault="00B906BD" w:rsidP="00B906BD">
      <w:pPr>
        <w:widowControl w:val="0"/>
      </w:pPr>
    </w:p>
    <w:p w14:paraId="3E12C7EB" w14:textId="77777777" w:rsidR="00B906BD" w:rsidRPr="008542A8" w:rsidRDefault="00B906BD" w:rsidP="00B906BD">
      <w:pPr>
        <w:pStyle w:val="ListParagraph"/>
        <w:widowControl w:val="0"/>
        <w:ind w:left="1440" w:hanging="720"/>
        <w:rPr>
          <w:rFonts w:ascii="Times New Roman" w:hAnsi="Times New Roman"/>
        </w:rPr>
      </w:pPr>
      <w:r w:rsidRPr="008542A8">
        <w:rPr>
          <w:rFonts w:ascii="Times New Roman" w:hAnsi="Times New Roman"/>
        </w:rPr>
        <w:t>a)</w:t>
      </w:r>
      <w:r w:rsidRPr="008542A8">
        <w:rPr>
          <w:rFonts w:ascii="Times New Roman" w:hAnsi="Times New Roman"/>
        </w:rPr>
        <w:tab/>
        <w:t>The licensee shall be responsible for compliance with licensing requirements and for the organ</w:t>
      </w:r>
      <w:r w:rsidR="00463A69">
        <w:rPr>
          <w:rFonts w:ascii="Times New Roman" w:hAnsi="Times New Roman"/>
        </w:rPr>
        <w:t xml:space="preserve">ization, management, operation </w:t>
      </w:r>
      <w:r w:rsidRPr="008542A8">
        <w:rPr>
          <w:rFonts w:ascii="Times New Roman" w:hAnsi="Times New Roman"/>
        </w:rPr>
        <w:t>and control of the facility.  The delegation of any authority by the licensee shall not diminish the responsibilities of the licensee.</w:t>
      </w:r>
    </w:p>
    <w:p w14:paraId="718C681F" w14:textId="77777777" w:rsidR="00B906BD" w:rsidRPr="007D2AA5" w:rsidRDefault="00B906BD" w:rsidP="007D2AA5">
      <w:pPr>
        <w:widowControl w:val="0"/>
      </w:pPr>
    </w:p>
    <w:p w14:paraId="328360BA" w14:textId="77777777" w:rsidR="00B906BD" w:rsidRPr="008542A8" w:rsidRDefault="00B906BD" w:rsidP="00B906BD">
      <w:pPr>
        <w:pStyle w:val="ListParagraph"/>
        <w:widowControl w:val="0"/>
        <w:ind w:left="1440" w:hanging="720"/>
        <w:rPr>
          <w:rFonts w:ascii="Times New Roman" w:hAnsi="Times New Roman"/>
        </w:rPr>
      </w:pPr>
      <w:r w:rsidRPr="008542A8">
        <w:rPr>
          <w:rFonts w:ascii="Times New Roman" w:hAnsi="Times New Roman"/>
        </w:rPr>
        <w:t>b)</w:t>
      </w:r>
      <w:r w:rsidRPr="008542A8">
        <w:rPr>
          <w:rFonts w:ascii="Times New Roman" w:hAnsi="Times New Roman"/>
        </w:rPr>
        <w:tab/>
      </w:r>
      <w:r w:rsidRPr="008542A8">
        <w:rPr>
          <w:rFonts w:ascii="Times New Roman" w:hAnsi="Times New Roman"/>
          <w:i/>
        </w:rPr>
        <w:t>A facility shall establish written policies and procedures to implement the responsibilities and rights provided under</w:t>
      </w:r>
      <w:r w:rsidRPr="008542A8">
        <w:rPr>
          <w:rFonts w:ascii="Times New Roman" w:hAnsi="Times New Roman"/>
        </w:rPr>
        <w:t xml:space="preserve"> the Act and this Part. </w:t>
      </w:r>
      <w:r w:rsidRPr="008542A8">
        <w:rPr>
          <w:rFonts w:ascii="Times New Roman" w:hAnsi="Times New Roman"/>
          <w:i/>
        </w:rPr>
        <w:t>The policies shall include the procedure for the investigation and resolution of consumer complaints. The policies and procedures shall be clear and unambiguous and shall be available for inspection by any person. A summary of the policies and procedures, printed in not less than 12-point font, shall be distributed to each consumer and representative</w:t>
      </w:r>
      <w:r w:rsidRPr="008542A8">
        <w:rPr>
          <w:rFonts w:ascii="Times New Roman" w:hAnsi="Times New Roman"/>
        </w:rPr>
        <w:t>. (Section</w:t>
      </w:r>
      <w:r w:rsidR="00463A69">
        <w:rPr>
          <w:rFonts w:ascii="Times New Roman" w:hAnsi="Times New Roman"/>
        </w:rPr>
        <w:t xml:space="preserve"> </w:t>
      </w:r>
      <w:r w:rsidRPr="008542A8">
        <w:rPr>
          <w:rFonts w:ascii="Times New Roman" w:hAnsi="Times New Roman"/>
        </w:rPr>
        <w:t>3-208 of the Act) Written policies and procedures also shall be established and implemented for each of the following:</w:t>
      </w:r>
    </w:p>
    <w:p w14:paraId="752295F6" w14:textId="77777777" w:rsidR="00B906BD" w:rsidRPr="007D2AA5" w:rsidRDefault="00B906BD" w:rsidP="007D2AA5">
      <w:pPr>
        <w:widowControl w:val="0"/>
      </w:pPr>
    </w:p>
    <w:p w14:paraId="4ADFE8C4" w14:textId="77777777" w:rsidR="00B906BD" w:rsidRPr="008542A8" w:rsidRDefault="00B906BD" w:rsidP="00B906BD">
      <w:pPr>
        <w:pStyle w:val="ListParagraph"/>
        <w:widowControl w:val="0"/>
        <w:ind w:left="2160" w:hanging="720"/>
        <w:rPr>
          <w:rFonts w:ascii="Times New Roman" w:hAnsi="Times New Roman"/>
        </w:rPr>
      </w:pPr>
      <w:r w:rsidRPr="008542A8">
        <w:rPr>
          <w:rFonts w:ascii="Times New Roman" w:hAnsi="Times New Roman"/>
        </w:rPr>
        <w:t>1)</w:t>
      </w:r>
      <w:r w:rsidRPr="008542A8">
        <w:rPr>
          <w:rFonts w:ascii="Times New Roman" w:hAnsi="Times New Roman"/>
        </w:rPr>
        <w:tab/>
        <w:t>The administration and management of the facility;</w:t>
      </w:r>
    </w:p>
    <w:p w14:paraId="0AF17E59" w14:textId="77777777" w:rsidR="00B906BD" w:rsidRPr="007D2AA5" w:rsidRDefault="00B906BD" w:rsidP="007D2AA5">
      <w:pPr>
        <w:widowControl w:val="0"/>
      </w:pPr>
    </w:p>
    <w:p w14:paraId="6D88D952" w14:textId="77777777" w:rsidR="00B906BD" w:rsidRPr="008542A8" w:rsidRDefault="00B906BD" w:rsidP="00B906BD">
      <w:pPr>
        <w:pStyle w:val="ListParagraph"/>
        <w:widowControl w:val="0"/>
        <w:ind w:left="2160" w:hanging="720"/>
        <w:rPr>
          <w:rFonts w:ascii="Times New Roman" w:hAnsi="Times New Roman"/>
        </w:rPr>
      </w:pPr>
      <w:r w:rsidRPr="008542A8">
        <w:rPr>
          <w:rFonts w:ascii="Times New Roman" w:hAnsi="Times New Roman"/>
        </w:rPr>
        <w:t>2)</w:t>
      </w:r>
      <w:r w:rsidRPr="008542A8">
        <w:rPr>
          <w:rFonts w:ascii="Times New Roman" w:hAnsi="Times New Roman"/>
        </w:rPr>
        <w:tab/>
        <w:t>Personnel policies and procedures, which shall include:</w:t>
      </w:r>
    </w:p>
    <w:p w14:paraId="36061973" w14:textId="77777777" w:rsidR="00B906BD" w:rsidRPr="007D2AA5" w:rsidRDefault="00B906BD" w:rsidP="007D2AA5">
      <w:pPr>
        <w:widowControl w:val="0"/>
      </w:pPr>
    </w:p>
    <w:p w14:paraId="230B1198" w14:textId="77777777" w:rsidR="00B906BD" w:rsidRPr="008542A8" w:rsidRDefault="00B906BD" w:rsidP="00B906BD">
      <w:pPr>
        <w:pStyle w:val="ListParagraph"/>
        <w:widowControl w:val="0"/>
        <w:ind w:left="2880" w:hanging="720"/>
        <w:rPr>
          <w:rFonts w:ascii="Times New Roman" w:hAnsi="Times New Roman"/>
        </w:rPr>
      </w:pPr>
      <w:r w:rsidRPr="008542A8">
        <w:rPr>
          <w:rFonts w:ascii="Times New Roman" w:hAnsi="Times New Roman"/>
        </w:rPr>
        <w:t>A)</w:t>
      </w:r>
      <w:r w:rsidRPr="008542A8">
        <w:rPr>
          <w:rFonts w:ascii="Times New Roman" w:hAnsi="Times New Roman"/>
        </w:rPr>
        <w:tab/>
        <w:t>Job descriptions detailing qualifications and essential duties of each classification of employee, available to all personnel;</w:t>
      </w:r>
    </w:p>
    <w:p w14:paraId="7AAEAC43" w14:textId="77777777" w:rsidR="00B906BD" w:rsidRPr="007D2AA5" w:rsidRDefault="00B906BD" w:rsidP="007D2AA5">
      <w:pPr>
        <w:widowControl w:val="0"/>
      </w:pPr>
    </w:p>
    <w:p w14:paraId="1A138173" w14:textId="77777777" w:rsidR="00B906BD" w:rsidRPr="008542A8" w:rsidRDefault="00B906BD" w:rsidP="00B906BD">
      <w:pPr>
        <w:pStyle w:val="ListParagraph"/>
        <w:widowControl w:val="0"/>
        <w:ind w:left="2880" w:hanging="720"/>
        <w:rPr>
          <w:rFonts w:ascii="Times New Roman" w:hAnsi="Times New Roman"/>
        </w:rPr>
      </w:pPr>
      <w:r w:rsidRPr="008542A8">
        <w:rPr>
          <w:rFonts w:ascii="Times New Roman" w:hAnsi="Times New Roman"/>
        </w:rPr>
        <w:t>B)</w:t>
      </w:r>
      <w:r w:rsidRPr="008542A8">
        <w:rPr>
          <w:rFonts w:ascii="Times New Roman" w:hAnsi="Times New Roman"/>
        </w:rPr>
        <w:tab/>
        <w:t>Employee orientation to the facility, job, consumer population, policies, p</w:t>
      </w:r>
      <w:r w:rsidR="00463A69">
        <w:rPr>
          <w:rFonts w:ascii="Times New Roman" w:hAnsi="Times New Roman"/>
        </w:rPr>
        <w:t>rocedures</w:t>
      </w:r>
      <w:r w:rsidRPr="008542A8">
        <w:rPr>
          <w:rFonts w:ascii="Times New Roman" w:hAnsi="Times New Roman"/>
        </w:rPr>
        <w:t xml:space="preserve"> and staff;</w:t>
      </w:r>
    </w:p>
    <w:p w14:paraId="7959DD09" w14:textId="77777777" w:rsidR="00B906BD" w:rsidRPr="007D2AA5" w:rsidRDefault="00B906BD" w:rsidP="007D2AA5">
      <w:pPr>
        <w:widowControl w:val="0"/>
      </w:pPr>
    </w:p>
    <w:p w14:paraId="07818E52" w14:textId="77777777" w:rsidR="00B906BD" w:rsidRPr="008542A8" w:rsidRDefault="00B906BD" w:rsidP="00B906BD">
      <w:pPr>
        <w:pStyle w:val="ListParagraph"/>
        <w:widowControl w:val="0"/>
        <w:ind w:left="2880" w:hanging="720"/>
        <w:rPr>
          <w:rFonts w:ascii="Times New Roman" w:hAnsi="Times New Roman"/>
        </w:rPr>
      </w:pPr>
      <w:r w:rsidRPr="008542A8">
        <w:rPr>
          <w:rFonts w:ascii="Times New Roman" w:hAnsi="Times New Roman"/>
        </w:rPr>
        <w:t>C)</w:t>
      </w:r>
      <w:r w:rsidRPr="008542A8">
        <w:rPr>
          <w:rFonts w:ascii="Times New Roman" w:hAnsi="Times New Roman"/>
        </w:rPr>
        <w:tab/>
        <w:t>Employee benefits;</w:t>
      </w:r>
    </w:p>
    <w:p w14:paraId="103D9092" w14:textId="77777777" w:rsidR="00B906BD" w:rsidRPr="007D2AA5" w:rsidRDefault="00B906BD" w:rsidP="007D2AA5">
      <w:pPr>
        <w:widowControl w:val="0"/>
      </w:pPr>
    </w:p>
    <w:p w14:paraId="24DFEE08" w14:textId="77777777" w:rsidR="00B906BD" w:rsidRPr="008542A8" w:rsidRDefault="00B906BD" w:rsidP="00B906BD">
      <w:pPr>
        <w:pStyle w:val="ListParagraph"/>
        <w:widowControl w:val="0"/>
        <w:ind w:left="2880" w:hanging="720"/>
        <w:rPr>
          <w:rFonts w:ascii="Times New Roman" w:hAnsi="Times New Roman"/>
        </w:rPr>
      </w:pPr>
      <w:r w:rsidRPr="008542A8">
        <w:rPr>
          <w:rFonts w:ascii="Times New Roman" w:hAnsi="Times New Roman"/>
        </w:rPr>
        <w:t>D)</w:t>
      </w:r>
      <w:r w:rsidRPr="008542A8">
        <w:rPr>
          <w:rFonts w:ascii="Times New Roman" w:hAnsi="Times New Roman"/>
        </w:rPr>
        <w:tab/>
        <w:t xml:space="preserve">Employee health and grooming; and </w:t>
      </w:r>
    </w:p>
    <w:p w14:paraId="3DBB7D33" w14:textId="77777777" w:rsidR="00B906BD" w:rsidRPr="007D2AA5" w:rsidRDefault="00B906BD" w:rsidP="007D2AA5">
      <w:pPr>
        <w:widowControl w:val="0"/>
      </w:pPr>
    </w:p>
    <w:p w14:paraId="5CBEF4A1" w14:textId="77777777" w:rsidR="00B906BD" w:rsidRPr="008542A8" w:rsidRDefault="00B906BD" w:rsidP="00B906BD">
      <w:pPr>
        <w:pStyle w:val="ListParagraph"/>
        <w:widowControl w:val="0"/>
        <w:ind w:left="2880" w:hanging="720"/>
        <w:rPr>
          <w:rFonts w:ascii="Times New Roman" w:hAnsi="Times New Roman"/>
        </w:rPr>
      </w:pPr>
      <w:r w:rsidRPr="008542A8">
        <w:rPr>
          <w:rFonts w:ascii="Times New Roman" w:hAnsi="Times New Roman"/>
        </w:rPr>
        <w:t>E)</w:t>
      </w:r>
      <w:r w:rsidRPr="008542A8">
        <w:rPr>
          <w:rFonts w:ascii="Times New Roman" w:hAnsi="Times New Roman"/>
        </w:rPr>
        <w:tab/>
        <w:t>Verification of licensure, credentials, cert</w:t>
      </w:r>
      <w:r w:rsidR="00463A69">
        <w:rPr>
          <w:rFonts w:ascii="Times New Roman" w:hAnsi="Times New Roman"/>
        </w:rPr>
        <w:t xml:space="preserve">ification, education, training </w:t>
      </w:r>
      <w:r w:rsidRPr="008542A8">
        <w:rPr>
          <w:rFonts w:ascii="Times New Roman" w:hAnsi="Times New Roman"/>
        </w:rPr>
        <w:t>and references</w:t>
      </w:r>
      <w:r w:rsidR="00463A69">
        <w:rPr>
          <w:rFonts w:ascii="Times New Roman" w:hAnsi="Times New Roman"/>
        </w:rPr>
        <w:t>;</w:t>
      </w:r>
    </w:p>
    <w:p w14:paraId="24BB9BEE" w14:textId="77777777" w:rsidR="00B906BD" w:rsidRPr="007D2AA5" w:rsidRDefault="00B906BD" w:rsidP="007D2AA5">
      <w:pPr>
        <w:widowControl w:val="0"/>
      </w:pPr>
    </w:p>
    <w:p w14:paraId="4C59D253" w14:textId="77777777" w:rsidR="00B906BD" w:rsidRPr="008542A8" w:rsidRDefault="00B906BD" w:rsidP="00B906BD">
      <w:pPr>
        <w:pStyle w:val="ListParagraph"/>
        <w:widowControl w:val="0"/>
        <w:ind w:left="2160" w:hanging="720"/>
        <w:rPr>
          <w:rFonts w:ascii="Times New Roman" w:hAnsi="Times New Roman"/>
        </w:rPr>
      </w:pPr>
      <w:r w:rsidRPr="008542A8">
        <w:rPr>
          <w:rFonts w:ascii="Times New Roman" w:hAnsi="Times New Roman"/>
        </w:rPr>
        <w:t>3)</w:t>
      </w:r>
      <w:r w:rsidRPr="008542A8">
        <w:rPr>
          <w:rFonts w:ascii="Times New Roman" w:hAnsi="Times New Roman"/>
        </w:rPr>
        <w:tab/>
        <w:t>Policies and procedures for consumer admission, transfer, day passes and</w:t>
      </w:r>
      <w:r w:rsidR="00463A69">
        <w:rPr>
          <w:rFonts w:ascii="Times New Roman" w:hAnsi="Times New Roman"/>
        </w:rPr>
        <w:t xml:space="preserve"> weekend passes, discharge</w:t>
      </w:r>
      <w:r w:rsidRPr="008542A8">
        <w:rPr>
          <w:rFonts w:ascii="Times New Roman" w:hAnsi="Times New Roman"/>
        </w:rPr>
        <w:t xml:space="preserve"> and other care transitions; charge for services included in the basic rate; charges for other services and causes for termination of services. The facility shall comply with the rules of the State-designated assessment and authorization entity;</w:t>
      </w:r>
    </w:p>
    <w:p w14:paraId="2CE6A454" w14:textId="77777777" w:rsidR="00B906BD" w:rsidRPr="007D2AA5" w:rsidRDefault="00B906BD" w:rsidP="007D2AA5">
      <w:pPr>
        <w:widowControl w:val="0"/>
      </w:pPr>
    </w:p>
    <w:p w14:paraId="273AECC1" w14:textId="77777777" w:rsidR="00B906BD" w:rsidRPr="008542A8" w:rsidRDefault="00B906BD" w:rsidP="00B906BD">
      <w:pPr>
        <w:pStyle w:val="ListParagraph"/>
        <w:widowControl w:val="0"/>
        <w:ind w:left="2160" w:hanging="720"/>
        <w:rPr>
          <w:rFonts w:ascii="Times New Roman" w:hAnsi="Times New Roman"/>
        </w:rPr>
      </w:pPr>
      <w:r w:rsidRPr="008542A8">
        <w:rPr>
          <w:rFonts w:ascii="Times New Roman" w:hAnsi="Times New Roman"/>
        </w:rPr>
        <w:t>4)</w:t>
      </w:r>
      <w:r w:rsidRPr="008542A8">
        <w:rPr>
          <w:rFonts w:ascii="Times New Roman" w:hAnsi="Times New Roman"/>
        </w:rPr>
        <w:tab/>
        <w:t>Policies and procedures governing consumer records, including, but not limited to:</w:t>
      </w:r>
    </w:p>
    <w:p w14:paraId="1A997178" w14:textId="77777777" w:rsidR="00B906BD" w:rsidRPr="007D2AA5" w:rsidRDefault="00B906BD" w:rsidP="007D2AA5">
      <w:pPr>
        <w:widowControl w:val="0"/>
      </w:pPr>
    </w:p>
    <w:p w14:paraId="0BA2DBC5" w14:textId="77777777" w:rsidR="00B906BD" w:rsidRPr="008542A8" w:rsidRDefault="00B906BD" w:rsidP="00B906BD">
      <w:pPr>
        <w:widowControl w:val="0"/>
        <w:ind w:left="2880" w:hanging="720"/>
      </w:pPr>
      <w:r w:rsidRPr="008542A8">
        <w:t>A)</w:t>
      </w:r>
      <w:r w:rsidRPr="008542A8">
        <w:tab/>
        <w:t xml:space="preserve">Access to, duplication of, and dissemination of information from consumer records, </w:t>
      </w:r>
      <w:r w:rsidRPr="008542A8">
        <w:rPr>
          <w:bCs/>
        </w:rPr>
        <w:t xml:space="preserve">with a specific policy and procedure for sharing information with behavioral health providers and consumers </w:t>
      </w:r>
      <w:r w:rsidRPr="008542A8">
        <w:rPr>
          <w:bCs/>
        </w:rPr>
        <w:lastRenderedPageBreak/>
        <w:t xml:space="preserve">pursuant to applicable federal and State laws; </w:t>
      </w:r>
      <w:r w:rsidRPr="008542A8">
        <w:t>and</w:t>
      </w:r>
    </w:p>
    <w:p w14:paraId="01D5B983" w14:textId="77777777" w:rsidR="00B906BD" w:rsidRPr="008542A8" w:rsidRDefault="00B906BD" w:rsidP="00767C27"/>
    <w:p w14:paraId="7F3A78C1" w14:textId="77777777" w:rsidR="00B906BD" w:rsidRPr="008542A8" w:rsidRDefault="00B906BD" w:rsidP="00B906BD">
      <w:pPr>
        <w:pStyle w:val="ListParagraph"/>
        <w:widowControl w:val="0"/>
        <w:ind w:left="2880" w:hanging="720"/>
        <w:rPr>
          <w:rFonts w:ascii="Times New Roman" w:hAnsi="Times New Roman"/>
        </w:rPr>
      </w:pPr>
      <w:r w:rsidRPr="008542A8">
        <w:rPr>
          <w:rFonts w:ascii="Times New Roman" w:hAnsi="Times New Roman"/>
        </w:rPr>
        <w:t>B)</w:t>
      </w:r>
      <w:r w:rsidRPr="008542A8">
        <w:rPr>
          <w:rFonts w:ascii="Times New Roman" w:hAnsi="Times New Roman"/>
        </w:rPr>
        <w:tab/>
        <w:t>Ensuring confidentiality of consumer information, pursuant to applicable federal and State la</w:t>
      </w:r>
      <w:r w:rsidR="00463A69">
        <w:rPr>
          <w:rFonts w:ascii="Times New Roman" w:hAnsi="Times New Roman"/>
        </w:rPr>
        <w:t>ws</w:t>
      </w:r>
      <w:r w:rsidRPr="008542A8">
        <w:rPr>
          <w:rFonts w:ascii="Times New Roman" w:hAnsi="Times New Roman"/>
        </w:rPr>
        <w:t xml:space="preserve"> and this Part</w:t>
      </w:r>
      <w:r w:rsidR="00463A69">
        <w:rPr>
          <w:rFonts w:ascii="Times New Roman" w:hAnsi="Times New Roman"/>
        </w:rPr>
        <w:t>;</w:t>
      </w:r>
    </w:p>
    <w:p w14:paraId="01377DBA" w14:textId="77777777" w:rsidR="00B906BD" w:rsidRPr="008542A8" w:rsidRDefault="00B906BD" w:rsidP="00767C27"/>
    <w:p w14:paraId="48DF0B7B" w14:textId="77777777" w:rsidR="00B906BD" w:rsidRPr="008542A8" w:rsidRDefault="00B906BD" w:rsidP="00B906BD">
      <w:pPr>
        <w:pStyle w:val="ListParagraph"/>
        <w:widowControl w:val="0"/>
        <w:ind w:left="2160" w:hanging="720"/>
        <w:rPr>
          <w:rFonts w:ascii="Times New Roman" w:hAnsi="Times New Roman"/>
        </w:rPr>
      </w:pPr>
      <w:r w:rsidRPr="008542A8">
        <w:rPr>
          <w:rFonts w:ascii="Times New Roman" w:hAnsi="Times New Roman"/>
        </w:rPr>
        <w:t>5)</w:t>
      </w:r>
      <w:r w:rsidRPr="008542A8">
        <w:rPr>
          <w:rFonts w:ascii="Times New Roman" w:hAnsi="Times New Roman"/>
        </w:rPr>
        <w:tab/>
        <w:t xml:space="preserve">Policies and procedures for reporting </w:t>
      </w:r>
      <w:r w:rsidRPr="008542A8">
        <w:rPr>
          <w:rFonts w:ascii="Times New Roman" w:hAnsi="Times New Roman"/>
          <w:bCs/>
        </w:rPr>
        <w:t>incidents and accidents, the abuse and neglect of consumers, and the theft of consumers</w:t>
      </w:r>
      <w:r>
        <w:rPr>
          <w:rFonts w:ascii="Times New Roman" w:hAnsi="Times New Roman"/>
          <w:bCs/>
        </w:rPr>
        <w:t>'</w:t>
      </w:r>
      <w:r w:rsidRPr="008542A8">
        <w:rPr>
          <w:rFonts w:ascii="Times New Roman" w:hAnsi="Times New Roman"/>
          <w:bCs/>
        </w:rPr>
        <w:t xml:space="preserve"> property and other data as required in Section 380.530</w:t>
      </w:r>
      <w:r w:rsidRPr="008542A8">
        <w:rPr>
          <w:rFonts w:ascii="Times New Roman" w:hAnsi="Times New Roman"/>
        </w:rPr>
        <w:t>;</w:t>
      </w:r>
    </w:p>
    <w:p w14:paraId="2FC84F64" w14:textId="77777777" w:rsidR="00B906BD" w:rsidRPr="007D2AA5" w:rsidRDefault="00B906BD" w:rsidP="007D2AA5">
      <w:pPr>
        <w:widowControl w:val="0"/>
      </w:pPr>
    </w:p>
    <w:p w14:paraId="329A8F3D" w14:textId="77777777" w:rsidR="00B906BD" w:rsidRPr="008542A8" w:rsidRDefault="00B906BD" w:rsidP="00B906BD">
      <w:pPr>
        <w:pStyle w:val="ListParagraph"/>
        <w:widowControl w:val="0"/>
        <w:ind w:left="2160" w:hanging="720"/>
        <w:rPr>
          <w:rFonts w:ascii="Times New Roman" w:hAnsi="Times New Roman"/>
        </w:rPr>
      </w:pPr>
      <w:r w:rsidRPr="008542A8">
        <w:rPr>
          <w:rFonts w:ascii="Times New Roman" w:hAnsi="Times New Roman"/>
        </w:rPr>
        <w:t>6)</w:t>
      </w:r>
      <w:r w:rsidRPr="008542A8">
        <w:rPr>
          <w:rFonts w:ascii="Times New Roman" w:hAnsi="Times New Roman"/>
        </w:rPr>
        <w:tab/>
        <w:t xml:space="preserve">A written organizational chart showing each program, the person in charge of each program, the lines of authority, </w:t>
      </w:r>
      <w:r w:rsidR="00403F15">
        <w:rPr>
          <w:rFonts w:ascii="Times New Roman" w:hAnsi="Times New Roman"/>
        </w:rPr>
        <w:t xml:space="preserve">including </w:t>
      </w:r>
      <w:r w:rsidRPr="008542A8">
        <w:rPr>
          <w:rFonts w:ascii="Times New Roman" w:hAnsi="Times New Roman"/>
        </w:rPr>
        <w:t>responsibility and communication, and the staff assignments, including information on the governing structure;</w:t>
      </w:r>
    </w:p>
    <w:p w14:paraId="6E75DDD1" w14:textId="77777777" w:rsidR="00B906BD" w:rsidRPr="007D2AA5" w:rsidRDefault="00B906BD" w:rsidP="007D2AA5">
      <w:pPr>
        <w:widowControl w:val="0"/>
      </w:pPr>
    </w:p>
    <w:p w14:paraId="3ACB7FC8" w14:textId="77777777" w:rsidR="00B906BD" w:rsidRPr="008542A8" w:rsidRDefault="00B906BD" w:rsidP="00B906BD">
      <w:pPr>
        <w:pStyle w:val="ListParagraph"/>
        <w:widowControl w:val="0"/>
        <w:ind w:left="2160" w:hanging="720"/>
        <w:rPr>
          <w:rFonts w:ascii="Times New Roman" w:hAnsi="Times New Roman"/>
        </w:rPr>
      </w:pPr>
      <w:r w:rsidRPr="008542A8">
        <w:rPr>
          <w:rFonts w:ascii="Times New Roman" w:hAnsi="Times New Roman"/>
        </w:rPr>
        <w:t>7)</w:t>
      </w:r>
      <w:r w:rsidRPr="008542A8">
        <w:rPr>
          <w:rFonts w:ascii="Times New Roman" w:hAnsi="Times New Roman"/>
        </w:rPr>
        <w:tab/>
        <w:t xml:space="preserve">Policies concerning the use of restraints only with informed consent, and other restraint and therapeutic separation policies and procedures pursuant to the Act and to Section 380.160; </w:t>
      </w:r>
    </w:p>
    <w:p w14:paraId="2BF1E204" w14:textId="77777777" w:rsidR="00B906BD" w:rsidRPr="007D2AA5" w:rsidRDefault="00B906BD" w:rsidP="007D2AA5">
      <w:pPr>
        <w:widowControl w:val="0"/>
      </w:pPr>
    </w:p>
    <w:p w14:paraId="79787C6E" w14:textId="77777777" w:rsidR="00B906BD" w:rsidRPr="008542A8" w:rsidRDefault="00B906BD" w:rsidP="00B906BD">
      <w:pPr>
        <w:pStyle w:val="ListParagraph"/>
        <w:widowControl w:val="0"/>
        <w:ind w:left="2160" w:hanging="720"/>
        <w:rPr>
          <w:rFonts w:ascii="Times New Roman" w:hAnsi="Times New Roman"/>
        </w:rPr>
      </w:pPr>
      <w:r w:rsidRPr="008542A8">
        <w:rPr>
          <w:rFonts w:ascii="Times New Roman" w:hAnsi="Times New Roman"/>
        </w:rPr>
        <w:t>8)</w:t>
      </w:r>
      <w:r w:rsidRPr="008542A8">
        <w:rPr>
          <w:rFonts w:ascii="Times New Roman" w:hAnsi="Times New Roman"/>
        </w:rPr>
        <w:tab/>
        <w:t>Policies concerning the administration of psychotropic medication only with informed consent, and other informed consent to medical and psychiatric treatment policies and procedures pursuant to the requirements in Section 380.150</w:t>
      </w:r>
      <w:r w:rsidR="001D6A15">
        <w:rPr>
          <w:rFonts w:ascii="Times New Roman" w:hAnsi="Times New Roman"/>
        </w:rPr>
        <w:t xml:space="preserve"> </w:t>
      </w:r>
      <w:r w:rsidR="00463A69">
        <w:rPr>
          <w:rFonts w:ascii="Times New Roman" w:hAnsi="Times New Roman"/>
        </w:rPr>
        <w:t>of this Part</w:t>
      </w:r>
      <w:r w:rsidRPr="008542A8">
        <w:rPr>
          <w:rFonts w:ascii="Times New Roman" w:hAnsi="Times New Roman"/>
        </w:rPr>
        <w:t xml:space="preserve"> and Section 3-106(b) of the Act;</w:t>
      </w:r>
    </w:p>
    <w:p w14:paraId="1E4A8505" w14:textId="77777777" w:rsidR="00B906BD" w:rsidRPr="007D2AA5" w:rsidRDefault="00B906BD" w:rsidP="007D2AA5">
      <w:pPr>
        <w:widowControl w:val="0"/>
      </w:pPr>
    </w:p>
    <w:p w14:paraId="2BDDCA70" w14:textId="77777777" w:rsidR="00B906BD" w:rsidRPr="008542A8" w:rsidRDefault="00B906BD" w:rsidP="00B906BD">
      <w:pPr>
        <w:pStyle w:val="ListParagraph"/>
        <w:widowControl w:val="0"/>
        <w:ind w:left="2160" w:hanging="720"/>
        <w:rPr>
          <w:rFonts w:ascii="Times New Roman" w:hAnsi="Times New Roman"/>
        </w:rPr>
      </w:pPr>
      <w:r w:rsidRPr="008542A8">
        <w:rPr>
          <w:rFonts w:ascii="Times New Roman" w:hAnsi="Times New Roman"/>
        </w:rPr>
        <w:t>9)</w:t>
      </w:r>
      <w:r w:rsidRPr="008542A8">
        <w:rPr>
          <w:rFonts w:ascii="Times New Roman" w:hAnsi="Times New Roman"/>
        </w:rPr>
        <w:tab/>
        <w:t>Policies and procedures to ensure that experimental research and treatment on consumers is conducted only in accordance with the oversight of an Institutional Review Board, pursuant to the requirements in Section 380.580;</w:t>
      </w:r>
    </w:p>
    <w:p w14:paraId="76ABF84F" w14:textId="77777777" w:rsidR="00B906BD" w:rsidRPr="007D2AA5" w:rsidRDefault="00B906BD" w:rsidP="007D2AA5">
      <w:pPr>
        <w:widowControl w:val="0"/>
      </w:pPr>
    </w:p>
    <w:p w14:paraId="3E61F5CC" w14:textId="77777777" w:rsidR="00B906BD" w:rsidRPr="008542A8" w:rsidRDefault="00463A69" w:rsidP="00B906BD">
      <w:pPr>
        <w:pStyle w:val="ListParagraph"/>
        <w:widowControl w:val="0"/>
        <w:ind w:left="2160" w:hanging="828"/>
        <w:rPr>
          <w:rFonts w:ascii="Times New Roman" w:hAnsi="Times New Roman"/>
        </w:rPr>
      </w:pPr>
      <w:r>
        <w:rPr>
          <w:rFonts w:ascii="Times New Roman" w:hAnsi="Times New Roman"/>
        </w:rPr>
        <w:t>10)</w:t>
      </w:r>
      <w:r>
        <w:rPr>
          <w:rFonts w:ascii="Times New Roman" w:hAnsi="Times New Roman"/>
        </w:rPr>
        <w:tab/>
        <w:t>Dietary services, policies</w:t>
      </w:r>
      <w:r w:rsidR="00B906BD" w:rsidRPr="008542A8">
        <w:rPr>
          <w:rFonts w:ascii="Times New Roman" w:hAnsi="Times New Roman"/>
        </w:rPr>
        <w:t xml:space="preserve"> and procedures; and</w:t>
      </w:r>
    </w:p>
    <w:p w14:paraId="4F1F59C4" w14:textId="77777777" w:rsidR="00B906BD" w:rsidRPr="007D2AA5" w:rsidRDefault="00B906BD" w:rsidP="007D2AA5">
      <w:pPr>
        <w:widowControl w:val="0"/>
      </w:pPr>
    </w:p>
    <w:p w14:paraId="00C39910" w14:textId="77777777" w:rsidR="00B906BD" w:rsidRPr="008542A8" w:rsidRDefault="00B906BD" w:rsidP="00B906BD">
      <w:pPr>
        <w:pStyle w:val="ListParagraph"/>
        <w:widowControl w:val="0"/>
        <w:ind w:left="2160" w:hanging="828"/>
        <w:rPr>
          <w:rFonts w:ascii="Times New Roman" w:hAnsi="Times New Roman"/>
        </w:rPr>
      </w:pPr>
      <w:r w:rsidRPr="008542A8">
        <w:rPr>
          <w:rFonts w:ascii="Times New Roman" w:hAnsi="Times New Roman"/>
        </w:rPr>
        <w:t>11)</w:t>
      </w:r>
      <w:r w:rsidRPr="008542A8">
        <w:rPr>
          <w:rFonts w:ascii="Times New Roman" w:hAnsi="Times New Roman"/>
        </w:rPr>
        <w:tab/>
        <w:t>Environmental services policies and procedures, including provision for the housekeeping and maintenance of a safe, clean environment for consumers, employees and the public.</w:t>
      </w:r>
    </w:p>
    <w:p w14:paraId="6AD39AA8" w14:textId="77777777" w:rsidR="00B906BD" w:rsidRPr="007D2AA5" w:rsidRDefault="00B906BD" w:rsidP="007D2AA5">
      <w:pPr>
        <w:widowControl w:val="0"/>
      </w:pPr>
    </w:p>
    <w:p w14:paraId="52E10070" w14:textId="77777777" w:rsidR="00B906BD" w:rsidRPr="008542A8" w:rsidRDefault="00B906BD" w:rsidP="00B906BD">
      <w:pPr>
        <w:pStyle w:val="ListParagraph"/>
        <w:widowControl w:val="0"/>
        <w:ind w:left="1440" w:hanging="720"/>
        <w:rPr>
          <w:rFonts w:ascii="Times New Roman" w:hAnsi="Times New Roman"/>
        </w:rPr>
      </w:pPr>
      <w:r w:rsidRPr="008542A8">
        <w:rPr>
          <w:rFonts w:ascii="Times New Roman" w:hAnsi="Times New Roman"/>
        </w:rPr>
        <w:t>c)</w:t>
      </w:r>
      <w:r w:rsidRPr="008542A8">
        <w:rPr>
          <w:rFonts w:ascii="Times New Roman" w:hAnsi="Times New Roman"/>
        </w:rPr>
        <w:tab/>
        <w:t>Each facility shall employ or otherwise provide an executive director, delegated by the licensee to be responsible for the administration and management of the facility.  The executive director shall be responsible for the administration and management of only one facility. If these responsibilities are delegated to the executive director, liability shall remain with the licensee or the facility</w:t>
      </w:r>
      <w:r>
        <w:rPr>
          <w:rFonts w:ascii="Times New Roman" w:hAnsi="Times New Roman"/>
        </w:rPr>
        <w:t>'</w:t>
      </w:r>
      <w:r w:rsidRPr="008542A8">
        <w:rPr>
          <w:rFonts w:ascii="Times New Roman" w:hAnsi="Times New Roman"/>
        </w:rPr>
        <w:t>s governing body.</w:t>
      </w:r>
    </w:p>
    <w:sectPr w:rsidR="00B906BD" w:rsidRPr="008542A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213FB" w14:textId="77777777" w:rsidR="008104A2" w:rsidRDefault="008104A2">
      <w:r>
        <w:separator/>
      </w:r>
    </w:p>
  </w:endnote>
  <w:endnote w:type="continuationSeparator" w:id="0">
    <w:p w14:paraId="3DE90D80" w14:textId="77777777" w:rsidR="008104A2" w:rsidRDefault="0081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B32A" w14:textId="77777777" w:rsidR="008104A2" w:rsidRDefault="008104A2">
      <w:r>
        <w:separator/>
      </w:r>
    </w:p>
  </w:footnote>
  <w:footnote w:type="continuationSeparator" w:id="0">
    <w:p w14:paraId="6E44A798" w14:textId="77777777" w:rsidR="008104A2" w:rsidRDefault="00810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4A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6A15"/>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3F15"/>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3A69"/>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67C27"/>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2AA5"/>
    <w:rsid w:val="007E5206"/>
    <w:rsid w:val="007F1A7F"/>
    <w:rsid w:val="007F28A2"/>
    <w:rsid w:val="007F2C31"/>
    <w:rsid w:val="007F3365"/>
    <w:rsid w:val="00804082"/>
    <w:rsid w:val="00804A88"/>
    <w:rsid w:val="00805D72"/>
    <w:rsid w:val="00806780"/>
    <w:rsid w:val="008078E8"/>
    <w:rsid w:val="00810296"/>
    <w:rsid w:val="008104A2"/>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06BD"/>
    <w:rsid w:val="00BA2E0F"/>
    <w:rsid w:val="00BB0A4F"/>
    <w:rsid w:val="00BB230E"/>
    <w:rsid w:val="00BB6CAC"/>
    <w:rsid w:val="00BC000F"/>
    <w:rsid w:val="00BC00FF"/>
    <w:rsid w:val="00BC10C8"/>
    <w:rsid w:val="00BC6EB0"/>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EC8E2"/>
  <w15:chartTrackingRefBased/>
  <w15:docId w15:val="{B493EEDC-235C-49D4-99F0-131CB13F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06BD"/>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szCs w:val="24"/>
    </w:rPr>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szCs w:val="24"/>
    </w:rPr>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B906BD"/>
    <w:pPr>
      <w:ind w:left="720"/>
      <w:contextualSpacing/>
    </w:pPr>
    <w:rPr>
      <w:rFonts w:ascii="Cambria" w:eastAsia="MS Mincho" w:hAnsi="Cambr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573</Words>
  <Characters>3445</Characters>
  <Application>Microsoft Office Word</Application>
  <DocSecurity>0</DocSecurity>
  <Lines>28</Lines>
  <Paragraphs>8</Paragraphs>
  <ScaleCrop>false</ScaleCrop>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8</cp:revision>
  <dcterms:created xsi:type="dcterms:W3CDTF">2014-05-27T15:49:00Z</dcterms:created>
  <dcterms:modified xsi:type="dcterms:W3CDTF">2025-03-07T18:29:00Z</dcterms:modified>
</cp:coreProperties>
</file>