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DF1B2" w14:textId="77777777" w:rsidR="006A6A5B" w:rsidRDefault="006A6A5B" w:rsidP="006A6A5B">
      <w:pPr>
        <w:widowControl w:val="0"/>
        <w:autoSpaceDE w:val="0"/>
        <w:autoSpaceDN w:val="0"/>
        <w:adjustRightInd w:val="0"/>
      </w:pPr>
    </w:p>
    <w:p w14:paraId="581DFD9F" w14:textId="77777777" w:rsidR="006A6A5B" w:rsidRDefault="006A6A5B" w:rsidP="006A6A5B">
      <w:pPr>
        <w:widowControl w:val="0"/>
        <w:autoSpaceDE w:val="0"/>
        <w:autoSpaceDN w:val="0"/>
        <w:adjustRightInd w:val="0"/>
      </w:pPr>
      <w:r>
        <w:rPr>
          <w:b/>
          <w:bCs/>
        </w:rPr>
        <w:t>Section 370.2280  Bath and Toilet Rooms</w:t>
      </w:r>
      <w:r>
        <w:t xml:space="preserve"> </w:t>
      </w:r>
    </w:p>
    <w:p w14:paraId="1197B34D" w14:textId="77777777" w:rsidR="006A6A5B" w:rsidRDefault="006A6A5B" w:rsidP="006A6A5B">
      <w:pPr>
        <w:widowControl w:val="0"/>
        <w:autoSpaceDE w:val="0"/>
        <w:autoSpaceDN w:val="0"/>
        <w:adjustRightInd w:val="0"/>
      </w:pPr>
    </w:p>
    <w:p w14:paraId="03C65217" w14:textId="77777777" w:rsidR="006A6A5B" w:rsidRDefault="006A6A5B" w:rsidP="006A6A5B">
      <w:pPr>
        <w:widowControl w:val="0"/>
        <w:autoSpaceDE w:val="0"/>
        <w:autoSpaceDN w:val="0"/>
        <w:adjustRightInd w:val="0"/>
        <w:ind w:left="1440" w:hanging="720"/>
      </w:pPr>
      <w:r>
        <w:t>a)</w:t>
      </w:r>
      <w:r>
        <w:tab/>
        <w:t xml:space="preserve">Each facility shall provide a minimum of one (1) water closet, one (1) lavatory and one (1) bathtub or shower for each sex on each floor occupied by residents. </w:t>
      </w:r>
    </w:p>
    <w:p w14:paraId="6A47E9E9" w14:textId="77777777" w:rsidR="00644ECF" w:rsidRDefault="00644ECF" w:rsidP="00B95DDD">
      <w:pPr>
        <w:widowControl w:val="0"/>
        <w:autoSpaceDE w:val="0"/>
        <w:autoSpaceDN w:val="0"/>
        <w:adjustRightInd w:val="0"/>
      </w:pPr>
    </w:p>
    <w:p w14:paraId="63E57A44" w14:textId="77777777" w:rsidR="006A6A5B" w:rsidRDefault="006A6A5B" w:rsidP="006A6A5B">
      <w:pPr>
        <w:widowControl w:val="0"/>
        <w:autoSpaceDE w:val="0"/>
        <w:autoSpaceDN w:val="0"/>
        <w:adjustRightInd w:val="0"/>
        <w:ind w:left="2160" w:hanging="720"/>
      </w:pPr>
      <w:r>
        <w:t>1)</w:t>
      </w:r>
      <w:r>
        <w:tab/>
        <w:t xml:space="preserve">Each facility shall provide bathroom fixtures in the following minimum numbers. The number of resident beds shall be used in determining the number of bathroom fixtures required, irrespective of the fact that some of the beds may not be occupied. </w:t>
      </w:r>
    </w:p>
    <w:p w14:paraId="75906EBF" w14:textId="77777777" w:rsidR="00644ECF" w:rsidRDefault="00644ECF" w:rsidP="00B95DDD">
      <w:pPr>
        <w:widowControl w:val="0"/>
        <w:autoSpaceDE w:val="0"/>
        <w:autoSpaceDN w:val="0"/>
        <w:adjustRightInd w:val="0"/>
      </w:pPr>
    </w:p>
    <w:p w14:paraId="40F592BE" w14:textId="77777777" w:rsidR="006A6A5B" w:rsidRDefault="006A6A5B" w:rsidP="006A6A5B">
      <w:pPr>
        <w:widowControl w:val="0"/>
        <w:autoSpaceDE w:val="0"/>
        <w:autoSpaceDN w:val="0"/>
        <w:adjustRightInd w:val="0"/>
        <w:ind w:left="2160" w:hanging="720"/>
      </w:pPr>
      <w:r>
        <w:t>2)</w:t>
      </w:r>
      <w:r>
        <w:tab/>
        <w:t xml:space="preserve">Each facility shall provide one (1) lavatory and one (1) water closet for each six (6) resident beds on each floor. </w:t>
      </w:r>
    </w:p>
    <w:p w14:paraId="280B5885" w14:textId="77777777" w:rsidR="00644ECF" w:rsidRDefault="00644ECF" w:rsidP="00B95DDD">
      <w:pPr>
        <w:widowControl w:val="0"/>
        <w:autoSpaceDE w:val="0"/>
        <w:autoSpaceDN w:val="0"/>
        <w:adjustRightInd w:val="0"/>
      </w:pPr>
    </w:p>
    <w:p w14:paraId="564FA375" w14:textId="77777777" w:rsidR="006A6A5B" w:rsidRDefault="006A6A5B" w:rsidP="006A6A5B">
      <w:pPr>
        <w:widowControl w:val="0"/>
        <w:autoSpaceDE w:val="0"/>
        <w:autoSpaceDN w:val="0"/>
        <w:adjustRightInd w:val="0"/>
        <w:ind w:left="2160" w:hanging="720"/>
      </w:pPr>
      <w:r>
        <w:t>3)</w:t>
      </w:r>
      <w:r>
        <w:tab/>
        <w:t xml:space="preserve">Each facility shall provide one (1) bathtub or shower for each eight (8) resident beds on each floor, which is not otherwise served by bathing facilities adjacent to the resident room. </w:t>
      </w:r>
    </w:p>
    <w:p w14:paraId="483EA1BC" w14:textId="77777777" w:rsidR="00644ECF" w:rsidRDefault="00644ECF" w:rsidP="00B95DDD">
      <w:pPr>
        <w:widowControl w:val="0"/>
        <w:autoSpaceDE w:val="0"/>
        <w:autoSpaceDN w:val="0"/>
        <w:adjustRightInd w:val="0"/>
      </w:pPr>
    </w:p>
    <w:p w14:paraId="25CF8828" w14:textId="2184D8D8" w:rsidR="006A6A5B" w:rsidRDefault="006A6A5B" w:rsidP="006A6A5B">
      <w:pPr>
        <w:widowControl w:val="0"/>
        <w:autoSpaceDE w:val="0"/>
        <w:autoSpaceDN w:val="0"/>
        <w:adjustRightInd w:val="0"/>
        <w:ind w:left="1440" w:hanging="720"/>
      </w:pPr>
      <w:r>
        <w:t>b)</w:t>
      </w:r>
      <w:r>
        <w:tab/>
      </w:r>
    </w:p>
    <w:p w14:paraId="25A73EB9" w14:textId="77777777" w:rsidR="00644ECF" w:rsidRDefault="00644ECF" w:rsidP="00B95DDD">
      <w:pPr>
        <w:widowControl w:val="0"/>
        <w:autoSpaceDE w:val="0"/>
        <w:autoSpaceDN w:val="0"/>
        <w:adjustRightInd w:val="0"/>
      </w:pPr>
    </w:p>
    <w:p w14:paraId="1C1E1108" w14:textId="77777777" w:rsidR="006A6A5B" w:rsidRDefault="006A6A5B" w:rsidP="006A6A5B">
      <w:pPr>
        <w:widowControl w:val="0"/>
        <w:autoSpaceDE w:val="0"/>
        <w:autoSpaceDN w:val="0"/>
        <w:adjustRightInd w:val="0"/>
        <w:ind w:left="2160" w:hanging="720"/>
      </w:pPr>
      <w:r>
        <w:t>1)</w:t>
      </w:r>
      <w:r>
        <w:tab/>
        <w:t xml:space="preserve">Each tub or shower shall be in an individual room or enclosure which provides space for the private use of the bathing fixture, and for drying and dressing. </w:t>
      </w:r>
    </w:p>
    <w:p w14:paraId="488020DE" w14:textId="77777777" w:rsidR="00644ECF" w:rsidRDefault="00644ECF" w:rsidP="00B95DDD">
      <w:pPr>
        <w:widowControl w:val="0"/>
        <w:autoSpaceDE w:val="0"/>
        <w:autoSpaceDN w:val="0"/>
        <w:adjustRightInd w:val="0"/>
      </w:pPr>
    </w:p>
    <w:p w14:paraId="7679D0FE" w14:textId="77777777" w:rsidR="006A6A5B" w:rsidRDefault="006A6A5B" w:rsidP="006A6A5B">
      <w:pPr>
        <w:widowControl w:val="0"/>
        <w:autoSpaceDE w:val="0"/>
        <w:autoSpaceDN w:val="0"/>
        <w:adjustRightInd w:val="0"/>
        <w:ind w:left="2160" w:hanging="720"/>
      </w:pPr>
      <w:r>
        <w:t>2)</w:t>
      </w:r>
      <w:r>
        <w:tab/>
        <w:t xml:space="preserve">Showers shall be at least 3'-0" square. </w:t>
      </w:r>
    </w:p>
    <w:sectPr w:rsidR="006A6A5B" w:rsidSect="006A6A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A6A5B"/>
    <w:rsid w:val="00144DDD"/>
    <w:rsid w:val="00146704"/>
    <w:rsid w:val="00244180"/>
    <w:rsid w:val="005C3366"/>
    <w:rsid w:val="00644ECF"/>
    <w:rsid w:val="006A6A5B"/>
    <w:rsid w:val="00B95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409117"/>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2012-06-21T23:45:00Z</dcterms:created>
  <dcterms:modified xsi:type="dcterms:W3CDTF">2025-03-07T18:54:00Z</dcterms:modified>
</cp:coreProperties>
</file>