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9B72" w14:textId="77777777" w:rsidR="00A90D83" w:rsidRDefault="00A90D83" w:rsidP="00A90D83">
      <w:pPr>
        <w:widowControl w:val="0"/>
        <w:autoSpaceDE w:val="0"/>
        <w:autoSpaceDN w:val="0"/>
        <w:adjustRightInd w:val="0"/>
      </w:pPr>
    </w:p>
    <w:p w14:paraId="117651AA" w14:textId="77777777" w:rsidR="00A90D83" w:rsidRDefault="00A90D83" w:rsidP="00A90D83">
      <w:pPr>
        <w:widowControl w:val="0"/>
        <w:autoSpaceDE w:val="0"/>
        <w:autoSpaceDN w:val="0"/>
        <w:adjustRightInd w:val="0"/>
      </w:pPr>
      <w:r>
        <w:rPr>
          <w:b/>
          <w:bCs/>
        </w:rPr>
        <w:t>Section 350.1030  Social Services</w:t>
      </w:r>
      <w:r>
        <w:t xml:space="preserve"> </w:t>
      </w:r>
    </w:p>
    <w:p w14:paraId="032793F2" w14:textId="77777777" w:rsidR="00A90D83" w:rsidRDefault="00A90D83" w:rsidP="00A90D83">
      <w:pPr>
        <w:widowControl w:val="0"/>
        <w:autoSpaceDE w:val="0"/>
        <w:autoSpaceDN w:val="0"/>
        <w:adjustRightInd w:val="0"/>
      </w:pPr>
    </w:p>
    <w:p w14:paraId="20634C56" w14:textId="77777777" w:rsidR="00A90D83" w:rsidRDefault="00A90D83" w:rsidP="00A90D83">
      <w:pPr>
        <w:widowControl w:val="0"/>
        <w:autoSpaceDE w:val="0"/>
        <w:autoSpaceDN w:val="0"/>
        <w:adjustRightInd w:val="0"/>
        <w:ind w:left="1440" w:hanging="720"/>
      </w:pPr>
      <w:r>
        <w:t>a)</w:t>
      </w:r>
      <w:r>
        <w:tab/>
        <w:t xml:space="preserve">Social services, as part of an interdisciplinary spectrum of services, shall be provided to the residents through the use of social work methods directed toward:  (B) </w:t>
      </w:r>
    </w:p>
    <w:p w14:paraId="1C74332C" w14:textId="77777777" w:rsidR="00FF27E0" w:rsidRDefault="00FF27E0" w:rsidP="00B76E1A">
      <w:pPr>
        <w:widowControl w:val="0"/>
        <w:autoSpaceDE w:val="0"/>
        <w:autoSpaceDN w:val="0"/>
        <w:adjustRightInd w:val="0"/>
      </w:pPr>
    </w:p>
    <w:p w14:paraId="30DBE4BE" w14:textId="77777777" w:rsidR="00A90D83" w:rsidRDefault="00A90D83" w:rsidP="00A90D83">
      <w:pPr>
        <w:widowControl w:val="0"/>
        <w:autoSpaceDE w:val="0"/>
        <w:autoSpaceDN w:val="0"/>
        <w:adjustRightInd w:val="0"/>
        <w:ind w:left="2160" w:hanging="720"/>
      </w:pPr>
      <w:r>
        <w:t>1)</w:t>
      </w:r>
      <w:r>
        <w:tab/>
        <w:t xml:space="preserve">Maximizing the social functioning of each resident. </w:t>
      </w:r>
    </w:p>
    <w:p w14:paraId="7EE32AFB" w14:textId="77777777" w:rsidR="00FF27E0" w:rsidRDefault="00FF27E0" w:rsidP="00B76E1A">
      <w:pPr>
        <w:widowControl w:val="0"/>
        <w:autoSpaceDE w:val="0"/>
        <w:autoSpaceDN w:val="0"/>
        <w:adjustRightInd w:val="0"/>
      </w:pPr>
    </w:p>
    <w:p w14:paraId="6BF4D6D7" w14:textId="77777777" w:rsidR="00A90D83" w:rsidRDefault="00A90D83" w:rsidP="00A90D83">
      <w:pPr>
        <w:widowControl w:val="0"/>
        <w:autoSpaceDE w:val="0"/>
        <w:autoSpaceDN w:val="0"/>
        <w:adjustRightInd w:val="0"/>
        <w:ind w:left="2160" w:hanging="720"/>
      </w:pPr>
      <w:r>
        <w:t>2)</w:t>
      </w:r>
      <w:r>
        <w:tab/>
        <w:t xml:space="preserve">Enhancing the coping capacity of the resident or his family. </w:t>
      </w:r>
    </w:p>
    <w:p w14:paraId="2AE2F975" w14:textId="77777777" w:rsidR="00FF27E0" w:rsidRDefault="00FF27E0" w:rsidP="00B76E1A">
      <w:pPr>
        <w:widowControl w:val="0"/>
        <w:autoSpaceDE w:val="0"/>
        <w:autoSpaceDN w:val="0"/>
        <w:adjustRightInd w:val="0"/>
      </w:pPr>
    </w:p>
    <w:p w14:paraId="6088C103" w14:textId="77777777" w:rsidR="00A90D83" w:rsidRDefault="00A90D83" w:rsidP="00A90D83">
      <w:pPr>
        <w:widowControl w:val="0"/>
        <w:autoSpaceDE w:val="0"/>
        <w:autoSpaceDN w:val="0"/>
        <w:adjustRightInd w:val="0"/>
        <w:ind w:left="2160" w:hanging="720"/>
      </w:pPr>
      <w:r>
        <w:t>3)</w:t>
      </w:r>
      <w:r>
        <w:tab/>
        <w:t xml:space="preserve">Asserting and safeguarding the human and civil rights of the developmentally disabled and their families, and fostering the human dignity and personal worth of each resident. </w:t>
      </w:r>
    </w:p>
    <w:p w14:paraId="7961832D" w14:textId="77777777" w:rsidR="00FF27E0" w:rsidRDefault="00FF27E0" w:rsidP="00B76E1A">
      <w:pPr>
        <w:widowControl w:val="0"/>
        <w:autoSpaceDE w:val="0"/>
        <w:autoSpaceDN w:val="0"/>
        <w:adjustRightInd w:val="0"/>
      </w:pPr>
    </w:p>
    <w:p w14:paraId="2CF2558D" w14:textId="77777777" w:rsidR="00A90D83" w:rsidRDefault="00A90D83" w:rsidP="00A90D83">
      <w:pPr>
        <w:widowControl w:val="0"/>
        <w:autoSpaceDE w:val="0"/>
        <w:autoSpaceDN w:val="0"/>
        <w:adjustRightInd w:val="0"/>
        <w:ind w:left="1440" w:hanging="720"/>
      </w:pPr>
      <w:r>
        <w:t>b)</w:t>
      </w:r>
      <w:r>
        <w:tab/>
        <w:t xml:space="preserve">The resident and his family shall be helped by social workers during the evaluation process, which may or may not lead to admission, to consider alternative services, based on the developmentally disabled person's status and salient family and community factors, and to make a responsible choice as to whether and when residential placement is indicated. </w:t>
      </w:r>
    </w:p>
    <w:p w14:paraId="67C8D3F8" w14:textId="77777777" w:rsidR="00FF27E0" w:rsidRDefault="00FF27E0" w:rsidP="00B76E1A">
      <w:pPr>
        <w:widowControl w:val="0"/>
        <w:autoSpaceDE w:val="0"/>
        <w:autoSpaceDN w:val="0"/>
        <w:adjustRightInd w:val="0"/>
      </w:pPr>
    </w:p>
    <w:p w14:paraId="1E78B174" w14:textId="77777777" w:rsidR="00A90D83" w:rsidRDefault="00A90D83" w:rsidP="00A90D83">
      <w:pPr>
        <w:widowControl w:val="0"/>
        <w:autoSpaceDE w:val="0"/>
        <w:autoSpaceDN w:val="0"/>
        <w:adjustRightInd w:val="0"/>
        <w:ind w:left="1440" w:hanging="720"/>
      </w:pPr>
      <w:r>
        <w:t>c)</w:t>
      </w:r>
      <w:r>
        <w:tab/>
        <w:t xml:space="preserve">Social workers shall participate, when appropriate, in the continuing interdisciplinary evaluation of individual residents for the purposes of initiation, monitoring, and follow-up of individualized habilitation programs. </w:t>
      </w:r>
    </w:p>
    <w:p w14:paraId="173C793F" w14:textId="77777777" w:rsidR="00FF27E0" w:rsidRDefault="00FF27E0" w:rsidP="00B76E1A">
      <w:pPr>
        <w:widowControl w:val="0"/>
        <w:autoSpaceDE w:val="0"/>
        <w:autoSpaceDN w:val="0"/>
        <w:adjustRightInd w:val="0"/>
      </w:pPr>
    </w:p>
    <w:p w14:paraId="06043205" w14:textId="77777777" w:rsidR="00A90D83" w:rsidRDefault="00A90D83" w:rsidP="00A90D83">
      <w:pPr>
        <w:widowControl w:val="0"/>
        <w:autoSpaceDE w:val="0"/>
        <w:autoSpaceDN w:val="0"/>
        <w:adjustRightInd w:val="0"/>
        <w:ind w:left="1440" w:hanging="720"/>
      </w:pPr>
      <w:r>
        <w:t>d)</w:t>
      </w:r>
      <w:r>
        <w:tab/>
        <w:t xml:space="preserve">As appropriate during the developmentally disabled person's admission to and while receiving services in the facility, the social worker shall provide liaison between him, the facility, the family, and the community, so as to help the staff to: </w:t>
      </w:r>
    </w:p>
    <w:p w14:paraId="69FF8BE8" w14:textId="77777777" w:rsidR="00FF27E0" w:rsidRDefault="00FF27E0" w:rsidP="00B76E1A">
      <w:pPr>
        <w:widowControl w:val="0"/>
        <w:autoSpaceDE w:val="0"/>
        <w:autoSpaceDN w:val="0"/>
        <w:adjustRightInd w:val="0"/>
      </w:pPr>
    </w:p>
    <w:p w14:paraId="0BA735ED" w14:textId="77777777" w:rsidR="00A90D83" w:rsidRDefault="00A90D83" w:rsidP="00A90D83">
      <w:pPr>
        <w:widowControl w:val="0"/>
        <w:autoSpaceDE w:val="0"/>
        <w:autoSpaceDN w:val="0"/>
        <w:adjustRightInd w:val="0"/>
        <w:ind w:left="2160" w:hanging="720"/>
      </w:pPr>
      <w:r>
        <w:t>1)</w:t>
      </w:r>
      <w:r>
        <w:tab/>
        <w:t xml:space="preserve">Individualize and understand the needs of the resident and his family in relation to each other. </w:t>
      </w:r>
    </w:p>
    <w:p w14:paraId="28CC7521" w14:textId="77777777" w:rsidR="00FF27E0" w:rsidRDefault="00FF27E0" w:rsidP="00B76E1A">
      <w:pPr>
        <w:widowControl w:val="0"/>
        <w:autoSpaceDE w:val="0"/>
        <w:autoSpaceDN w:val="0"/>
        <w:adjustRightInd w:val="0"/>
      </w:pPr>
    </w:p>
    <w:p w14:paraId="46B63706" w14:textId="77777777" w:rsidR="00A90D83" w:rsidRDefault="00A90D83" w:rsidP="00A90D83">
      <w:pPr>
        <w:widowControl w:val="0"/>
        <w:autoSpaceDE w:val="0"/>
        <w:autoSpaceDN w:val="0"/>
        <w:adjustRightInd w:val="0"/>
        <w:ind w:left="2160" w:hanging="720"/>
      </w:pPr>
      <w:r>
        <w:t>2)</w:t>
      </w:r>
      <w:r>
        <w:tab/>
        <w:t xml:space="preserve">Understand social factors, including staff/resident relationships, in the resident's day-to-day behavior. </w:t>
      </w:r>
    </w:p>
    <w:p w14:paraId="5769B852" w14:textId="77777777" w:rsidR="00FF27E0" w:rsidRDefault="00FF27E0" w:rsidP="00B76E1A">
      <w:pPr>
        <w:widowControl w:val="0"/>
        <w:autoSpaceDE w:val="0"/>
        <w:autoSpaceDN w:val="0"/>
        <w:adjustRightInd w:val="0"/>
      </w:pPr>
    </w:p>
    <w:p w14:paraId="0DD10526" w14:textId="77777777" w:rsidR="00A90D83" w:rsidRDefault="00A90D83" w:rsidP="00A90D83">
      <w:pPr>
        <w:widowControl w:val="0"/>
        <w:autoSpaceDE w:val="0"/>
        <w:autoSpaceDN w:val="0"/>
        <w:adjustRightInd w:val="0"/>
        <w:ind w:left="2160" w:hanging="720"/>
      </w:pPr>
      <w:r>
        <w:t>3)</w:t>
      </w:r>
      <w:r>
        <w:tab/>
        <w:t xml:space="preserve">Prepare the resident for changes in his living situation. </w:t>
      </w:r>
    </w:p>
    <w:p w14:paraId="26BF30BD" w14:textId="77777777" w:rsidR="00FF27E0" w:rsidRDefault="00FF27E0" w:rsidP="00B76E1A">
      <w:pPr>
        <w:widowControl w:val="0"/>
        <w:autoSpaceDE w:val="0"/>
        <w:autoSpaceDN w:val="0"/>
        <w:adjustRightInd w:val="0"/>
      </w:pPr>
    </w:p>
    <w:p w14:paraId="0FBD8367" w14:textId="77777777" w:rsidR="00A90D83" w:rsidRDefault="00A90D83" w:rsidP="00A90D83">
      <w:pPr>
        <w:widowControl w:val="0"/>
        <w:autoSpaceDE w:val="0"/>
        <w:autoSpaceDN w:val="0"/>
        <w:adjustRightInd w:val="0"/>
        <w:ind w:left="1440" w:hanging="720"/>
      </w:pPr>
      <w:r>
        <w:t>e)</w:t>
      </w:r>
      <w:r>
        <w:tab/>
        <w:t xml:space="preserve">Social workers shall help the family to develop constructive and personally meaningful ways to support the resident's experience in the facility through: </w:t>
      </w:r>
    </w:p>
    <w:p w14:paraId="7466B77E" w14:textId="77777777" w:rsidR="00FF27E0" w:rsidRDefault="00FF27E0" w:rsidP="00B76E1A">
      <w:pPr>
        <w:widowControl w:val="0"/>
        <w:autoSpaceDE w:val="0"/>
        <w:autoSpaceDN w:val="0"/>
        <w:adjustRightInd w:val="0"/>
      </w:pPr>
    </w:p>
    <w:p w14:paraId="239A5C01" w14:textId="77777777" w:rsidR="00A90D83" w:rsidRDefault="00A90D83" w:rsidP="00A90D83">
      <w:pPr>
        <w:widowControl w:val="0"/>
        <w:autoSpaceDE w:val="0"/>
        <w:autoSpaceDN w:val="0"/>
        <w:adjustRightInd w:val="0"/>
        <w:ind w:left="2160" w:hanging="720"/>
      </w:pPr>
      <w:r>
        <w:t>1)</w:t>
      </w:r>
      <w:r>
        <w:tab/>
        <w:t xml:space="preserve">Collateral counseling concerned with problems associated with changes in family structure and functioning. </w:t>
      </w:r>
    </w:p>
    <w:p w14:paraId="73C85652" w14:textId="77777777" w:rsidR="00FF27E0" w:rsidRDefault="00FF27E0" w:rsidP="00B76E1A">
      <w:pPr>
        <w:widowControl w:val="0"/>
        <w:autoSpaceDE w:val="0"/>
        <w:autoSpaceDN w:val="0"/>
        <w:adjustRightInd w:val="0"/>
      </w:pPr>
    </w:p>
    <w:p w14:paraId="67A47E53" w14:textId="77777777" w:rsidR="00A90D83" w:rsidRDefault="00A90D83" w:rsidP="00A90D83">
      <w:pPr>
        <w:widowControl w:val="0"/>
        <w:autoSpaceDE w:val="0"/>
        <w:autoSpaceDN w:val="0"/>
        <w:adjustRightInd w:val="0"/>
        <w:ind w:left="2160" w:hanging="720"/>
      </w:pPr>
      <w:r>
        <w:t>2)</w:t>
      </w:r>
      <w:r>
        <w:tab/>
        <w:t xml:space="preserve">Referral to specific services, as appropriate. </w:t>
      </w:r>
    </w:p>
    <w:p w14:paraId="2C8F1DC8" w14:textId="77777777" w:rsidR="00FF27E0" w:rsidRDefault="00FF27E0" w:rsidP="00B76E1A">
      <w:pPr>
        <w:widowControl w:val="0"/>
        <w:autoSpaceDE w:val="0"/>
        <w:autoSpaceDN w:val="0"/>
        <w:adjustRightInd w:val="0"/>
      </w:pPr>
    </w:p>
    <w:p w14:paraId="09763D27" w14:textId="77777777" w:rsidR="00A90D83" w:rsidRDefault="00A90D83" w:rsidP="00A90D83">
      <w:pPr>
        <w:widowControl w:val="0"/>
        <w:autoSpaceDE w:val="0"/>
        <w:autoSpaceDN w:val="0"/>
        <w:adjustRightInd w:val="0"/>
        <w:ind w:left="2160" w:hanging="720"/>
      </w:pPr>
      <w:r>
        <w:lastRenderedPageBreak/>
        <w:t>3)</w:t>
      </w:r>
      <w:r>
        <w:tab/>
        <w:t xml:space="preserve">Help the family to participate in planning for the resident's return to home or other community placement. </w:t>
      </w:r>
    </w:p>
    <w:p w14:paraId="1814BD30" w14:textId="77777777" w:rsidR="00FF27E0" w:rsidRDefault="00FF27E0" w:rsidP="00B76E1A">
      <w:pPr>
        <w:widowControl w:val="0"/>
        <w:autoSpaceDE w:val="0"/>
        <w:autoSpaceDN w:val="0"/>
        <w:adjustRightInd w:val="0"/>
      </w:pPr>
    </w:p>
    <w:p w14:paraId="6EAAA0DE" w14:textId="77777777" w:rsidR="00A90D83" w:rsidRDefault="00A90D83" w:rsidP="00A90D83">
      <w:pPr>
        <w:widowControl w:val="0"/>
        <w:autoSpaceDE w:val="0"/>
        <w:autoSpaceDN w:val="0"/>
        <w:adjustRightInd w:val="0"/>
        <w:ind w:left="1440" w:hanging="720"/>
      </w:pPr>
      <w:r>
        <w:t>f)</w:t>
      </w:r>
      <w:r>
        <w:tab/>
        <w:t xml:space="preserve">The facility shall employ sufficient, appropriately qualified staff, and necessary supporting personnel to carry out the various social service activities to meet the program needs of the residents.  (B) </w:t>
      </w:r>
    </w:p>
    <w:p w14:paraId="22EA5AF6" w14:textId="77777777" w:rsidR="00FF27E0" w:rsidRDefault="00FF27E0" w:rsidP="00B76E1A">
      <w:pPr>
        <w:widowControl w:val="0"/>
        <w:autoSpaceDE w:val="0"/>
        <w:autoSpaceDN w:val="0"/>
        <w:adjustRightInd w:val="0"/>
      </w:pPr>
    </w:p>
    <w:p w14:paraId="13B06204" w14:textId="77777777" w:rsidR="00A90D83" w:rsidRDefault="00A90D83" w:rsidP="00A90D83">
      <w:pPr>
        <w:widowControl w:val="0"/>
        <w:autoSpaceDE w:val="0"/>
        <w:autoSpaceDN w:val="0"/>
        <w:adjustRightInd w:val="0"/>
        <w:ind w:left="2160" w:hanging="720"/>
      </w:pPr>
      <w:r>
        <w:t>1)</w:t>
      </w:r>
      <w:r>
        <w:tab/>
        <w:t xml:space="preserve">Social worker services to the residents shall be provided or supervised by a qualified social worker who meets the definition in Section 350.330.  (B) </w:t>
      </w:r>
    </w:p>
    <w:p w14:paraId="70ACF457" w14:textId="77777777" w:rsidR="00FF27E0" w:rsidRDefault="00FF27E0" w:rsidP="00B76E1A">
      <w:pPr>
        <w:widowControl w:val="0"/>
        <w:autoSpaceDE w:val="0"/>
        <w:autoSpaceDN w:val="0"/>
        <w:adjustRightInd w:val="0"/>
      </w:pPr>
    </w:p>
    <w:p w14:paraId="362692FC" w14:textId="77777777" w:rsidR="00A90D83" w:rsidRDefault="00A90D83" w:rsidP="00A90D83">
      <w:pPr>
        <w:widowControl w:val="0"/>
        <w:autoSpaceDE w:val="0"/>
        <w:autoSpaceDN w:val="0"/>
        <w:adjustRightInd w:val="0"/>
        <w:ind w:left="2160" w:hanging="720"/>
      </w:pPr>
      <w:r>
        <w:t>2)</w:t>
      </w:r>
      <w:r>
        <w:tab/>
        <w:t xml:space="preserve">Social work assistants or aides employed by the facility shall work under the supervision of a qualified social worker who meets the definition in Section 350.330. (B) </w:t>
      </w:r>
    </w:p>
    <w:p w14:paraId="00E19E40" w14:textId="77777777" w:rsidR="00A90D83" w:rsidRDefault="00A90D83" w:rsidP="00B76E1A">
      <w:pPr>
        <w:widowControl w:val="0"/>
        <w:autoSpaceDE w:val="0"/>
        <w:autoSpaceDN w:val="0"/>
        <w:adjustRightInd w:val="0"/>
      </w:pPr>
    </w:p>
    <w:p w14:paraId="6A80A26A" w14:textId="77777777" w:rsidR="00A90D83" w:rsidRDefault="00A90D83" w:rsidP="00A90D83">
      <w:pPr>
        <w:widowControl w:val="0"/>
        <w:autoSpaceDE w:val="0"/>
        <w:autoSpaceDN w:val="0"/>
        <w:adjustRightInd w:val="0"/>
        <w:ind w:left="1440" w:hanging="720"/>
      </w:pPr>
      <w:r>
        <w:t xml:space="preserve">(Source:  Amended at 13 Ill. Reg. 6040, effective April 17, 1989) </w:t>
      </w:r>
    </w:p>
    <w:sectPr w:rsidR="00A90D83" w:rsidSect="00A90D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0D83"/>
    <w:rsid w:val="0012759F"/>
    <w:rsid w:val="005C3366"/>
    <w:rsid w:val="005F2EBC"/>
    <w:rsid w:val="00A2225F"/>
    <w:rsid w:val="00A90D83"/>
    <w:rsid w:val="00B76E1A"/>
    <w:rsid w:val="00FF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95AB43"/>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2012-06-21T23:38:00Z</dcterms:created>
  <dcterms:modified xsi:type="dcterms:W3CDTF">2025-03-07T17:38:00Z</dcterms:modified>
</cp:coreProperties>
</file>