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625D" w14:textId="77777777" w:rsidR="00353A8C" w:rsidRDefault="00353A8C" w:rsidP="00353A8C">
      <w:pPr>
        <w:widowControl w:val="0"/>
        <w:autoSpaceDE w:val="0"/>
        <w:autoSpaceDN w:val="0"/>
        <w:adjustRightInd w:val="0"/>
      </w:pPr>
    </w:p>
    <w:p w14:paraId="7D828DBB" w14:textId="77777777" w:rsidR="00353A8C" w:rsidRDefault="00353A8C" w:rsidP="00353A8C">
      <w:pPr>
        <w:widowControl w:val="0"/>
        <w:autoSpaceDE w:val="0"/>
        <w:autoSpaceDN w:val="0"/>
        <w:adjustRightInd w:val="0"/>
      </w:pPr>
      <w:r>
        <w:rPr>
          <w:b/>
          <w:bCs/>
        </w:rPr>
        <w:t>Section 350.610  Management Policies</w:t>
      </w:r>
      <w:r>
        <w:t xml:space="preserve"> </w:t>
      </w:r>
    </w:p>
    <w:p w14:paraId="14843A32" w14:textId="77777777" w:rsidR="00353A8C" w:rsidRDefault="00353A8C" w:rsidP="00353A8C">
      <w:pPr>
        <w:widowControl w:val="0"/>
        <w:autoSpaceDE w:val="0"/>
        <w:autoSpaceDN w:val="0"/>
        <w:adjustRightInd w:val="0"/>
      </w:pPr>
    </w:p>
    <w:p w14:paraId="2FB93C00" w14:textId="77777777" w:rsidR="00353A8C" w:rsidRDefault="00353A8C" w:rsidP="00353A8C">
      <w:pPr>
        <w:widowControl w:val="0"/>
        <w:autoSpaceDE w:val="0"/>
        <w:autoSpaceDN w:val="0"/>
        <w:adjustRightInd w:val="0"/>
        <w:ind w:left="1440" w:hanging="720"/>
      </w:pPr>
      <w:r>
        <w:t>a)</w:t>
      </w:r>
      <w:r>
        <w:tab/>
        <w:t xml:space="preserve">The facility's governing body shall exercise general direction of the facility, and shall establish the broad policies and procedures for the facility related to its purpose, objectives, operation, and the welfare of the residents served. </w:t>
      </w:r>
    </w:p>
    <w:p w14:paraId="703F8970" w14:textId="77777777" w:rsidR="00883ADD" w:rsidRDefault="00883ADD" w:rsidP="0080391F">
      <w:pPr>
        <w:widowControl w:val="0"/>
        <w:autoSpaceDE w:val="0"/>
        <w:autoSpaceDN w:val="0"/>
        <w:adjustRightInd w:val="0"/>
      </w:pPr>
    </w:p>
    <w:p w14:paraId="50888BCB" w14:textId="77777777" w:rsidR="00353A8C" w:rsidRDefault="00353A8C" w:rsidP="00353A8C">
      <w:pPr>
        <w:widowControl w:val="0"/>
        <w:autoSpaceDE w:val="0"/>
        <w:autoSpaceDN w:val="0"/>
        <w:adjustRightInd w:val="0"/>
        <w:ind w:left="1440" w:hanging="720"/>
      </w:pPr>
      <w:r>
        <w:t>b)</w:t>
      </w:r>
      <w:r>
        <w:tab/>
        <w:t xml:space="preserve">There shall be established a table of organization showing the major operating programs of the facility, with staff divisions, the administrative personnel in charge of programs and divisions, and their lines of authority, responsibilities and communication. </w:t>
      </w:r>
    </w:p>
    <w:p w14:paraId="2167B933" w14:textId="77777777" w:rsidR="00353A8C" w:rsidRDefault="00353A8C" w:rsidP="0080391F">
      <w:pPr>
        <w:widowControl w:val="0"/>
        <w:autoSpaceDE w:val="0"/>
        <w:autoSpaceDN w:val="0"/>
        <w:adjustRightInd w:val="0"/>
      </w:pPr>
    </w:p>
    <w:p w14:paraId="233893D3" w14:textId="77777777" w:rsidR="00353A8C" w:rsidRDefault="00353A8C" w:rsidP="00353A8C">
      <w:pPr>
        <w:widowControl w:val="0"/>
        <w:autoSpaceDE w:val="0"/>
        <w:autoSpaceDN w:val="0"/>
        <w:adjustRightInd w:val="0"/>
        <w:ind w:left="1440" w:hanging="720"/>
      </w:pPr>
      <w:r>
        <w:t xml:space="preserve">(Source:  Amended at 13 Ill. Reg. 6040, effective April 17, 1989) </w:t>
      </w:r>
    </w:p>
    <w:sectPr w:rsidR="00353A8C" w:rsidSect="00353A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53A8C"/>
    <w:rsid w:val="00261096"/>
    <w:rsid w:val="00353A8C"/>
    <w:rsid w:val="003F67B8"/>
    <w:rsid w:val="005C3366"/>
    <w:rsid w:val="006B089D"/>
    <w:rsid w:val="0080391F"/>
    <w:rsid w:val="0088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1BA3B6"/>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2012-06-21T23:37:00Z</dcterms:created>
  <dcterms:modified xsi:type="dcterms:W3CDTF">2025-03-07T17:33:00Z</dcterms:modified>
</cp:coreProperties>
</file>