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5B78C" w14:textId="77777777" w:rsidR="002807A6" w:rsidRDefault="002807A6" w:rsidP="002807A6">
      <w:pPr>
        <w:widowControl w:val="0"/>
        <w:autoSpaceDE w:val="0"/>
        <w:autoSpaceDN w:val="0"/>
        <w:adjustRightInd w:val="0"/>
      </w:pPr>
    </w:p>
    <w:p w14:paraId="673F753C" w14:textId="77777777" w:rsidR="002807A6" w:rsidRDefault="002807A6" w:rsidP="002807A6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330.4270  Residents' Advisory Council</w:t>
      </w:r>
      <w:r>
        <w:t xml:space="preserve"> </w:t>
      </w:r>
    </w:p>
    <w:p w14:paraId="088176E9" w14:textId="77777777" w:rsidR="002807A6" w:rsidRDefault="002807A6" w:rsidP="002807A6">
      <w:pPr>
        <w:widowControl w:val="0"/>
        <w:autoSpaceDE w:val="0"/>
        <w:autoSpaceDN w:val="0"/>
        <w:adjustRightInd w:val="0"/>
      </w:pPr>
    </w:p>
    <w:p w14:paraId="69BB82A3" w14:textId="77777777" w:rsidR="002807A6" w:rsidRDefault="002807A6" w:rsidP="002807A6">
      <w:pPr>
        <w:widowControl w:val="0"/>
        <w:autoSpaceDE w:val="0"/>
        <w:autoSpaceDN w:val="0"/>
        <w:adjustRightInd w:val="0"/>
      </w:pPr>
      <w:r>
        <w:t xml:space="preserve">Each resident shall have the right to participate in a residents' advisory council as indicated in Section 330.740 (a) through (l). </w:t>
      </w:r>
    </w:p>
    <w:p w14:paraId="598F97AE" w14:textId="5BA30CD0" w:rsidR="002807A6" w:rsidRDefault="002807A6" w:rsidP="002807A6">
      <w:pPr>
        <w:widowControl w:val="0"/>
        <w:autoSpaceDE w:val="0"/>
        <w:autoSpaceDN w:val="0"/>
        <w:adjustRightInd w:val="0"/>
      </w:pPr>
    </w:p>
    <w:p w14:paraId="74BAE0B3" w14:textId="77777777" w:rsidR="002807A6" w:rsidRDefault="002807A6" w:rsidP="002807A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6562, effective April 17, 1989) </w:t>
      </w:r>
    </w:p>
    <w:sectPr w:rsidR="002807A6" w:rsidSect="002807A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807A6"/>
    <w:rsid w:val="002807A6"/>
    <w:rsid w:val="00447C38"/>
    <w:rsid w:val="005A487E"/>
    <w:rsid w:val="005C3366"/>
    <w:rsid w:val="00672018"/>
    <w:rsid w:val="00CA6DB1"/>
    <w:rsid w:val="00D7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D5E4E30"/>
  <w15:docId w15:val="{8BE0294D-7746-4D5C-96E2-9CDF6F995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330</vt:lpstr>
    </vt:vector>
  </TitlesOfParts>
  <Company>State of Illinois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330</dc:title>
  <dc:subject/>
  <dc:creator>Illinois General Assembly</dc:creator>
  <cp:keywords/>
  <dc:description/>
  <cp:lastModifiedBy>Shipley, Melissa A.</cp:lastModifiedBy>
  <cp:revision>5</cp:revision>
  <dcterms:created xsi:type="dcterms:W3CDTF">2012-06-21T23:32:00Z</dcterms:created>
  <dcterms:modified xsi:type="dcterms:W3CDTF">2025-02-23T21:21:00Z</dcterms:modified>
</cp:coreProperties>
</file>