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7E52" w14:textId="77777777" w:rsidR="000174EB" w:rsidRDefault="000174EB" w:rsidP="00093935"/>
    <w:p w14:paraId="4860E488" w14:textId="77777777" w:rsidR="00D00C8E" w:rsidRDefault="00D00C8E" w:rsidP="00D00C8E">
      <w:pPr>
        <w:rPr>
          <w:b/>
          <w:bCs/>
        </w:rPr>
      </w:pPr>
      <w:r w:rsidRPr="00D54768">
        <w:rPr>
          <w:b/>
          <w:bCs/>
        </w:rPr>
        <w:t xml:space="preserve">Section </w:t>
      </w:r>
      <w:proofErr w:type="gramStart"/>
      <w:r w:rsidRPr="00D54768">
        <w:rPr>
          <w:b/>
          <w:bCs/>
        </w:rPr>
        <w:t>722.430  Signature</w:t>
      </w:r>
      <w:proofErr w:type="gramEnd"/>
      <w:r w:rsidRPr="00D54768">
        <w:rPr>
          <w:b/>
          <w:bCs/>
        </w:rPr>
        <w:t xml:space="preserve"> Authority</w:t>
      </w:r>
    </w:p>
    <w:p w14:paraId="482C1FF4" w14:textId="77777777" w:rsidR="00D00C8E" w:rsidRPr="00D54768" w:rsidRDefault="00D00C8E" w:rsidP="00D00C8E">
      <w:pPr>
        <w:rPr>
          <w:b/>
          <w:bCs/>
        </w:rPr>
      </w:pPr>
    </w:p>
    <w:p w14:paraId="227CEAE2" w14:textId="77777777" w:rsidR="001C7FAA" w:rsidRDefault="00D00C8E" w:rsidP="003E4E8C">
      <w:pPr>
        <w:ind w:left="1440" w:hanging="720"/>
      </w:pPr>
      <w:r>
        <w:t>a)</w:t>
      </w:r>
      <w:r>
        <w:tab/>
      </w:r>
      <w:r w:rsidR="001C7FAA">
        <w:t>Account Signature Authority</w:t>
      </w:r>
    </w:p>
    <w:p w14:paraId="47554758" w14:textId="77777777" w:rsidR="001C7FAA" w:rsidRDefault="001C7FAA" w:rsidP="001B4C32"/>
    <w:p w14:paraId="734166FD" w14:textId="77777777" w:rsidR="001C7FAA" w:rsidRDefault="001C7FAA" w:rsidP="001C7FAA">
      <w:pPr>
        <w:ind w:left="2160" w:hanging="720"/>
      </w:pPr>
      <w:r>
        <w:t>1)</w:t>
      </w:r>
      <w:r>
        <w:tab/>
      </w:r>
      <w:r w:rsidR="00D00C8E" w:rsidRPr="005A64D3">
        <w:t xml:space="preserve">The designated beneficiary has signature authority over </w:t>
      </w:r>
      <w:r w:rsidR="00227A8F" w:rsidRPr="005A64D3">
        <w:t xml:space="preserve">their </w:t>
      </w:r>
      <w:r w:rsidR="00D00C8E" w:rsidRPr="005A64D3">
        <w:t xml:space="preserve">account. </w:t>
      </w:r>
    </w:p>
    <w:p w14:paraId="6AE50E70" w14:textId="77777777" w:rsidR="001C7FAA" w:rsidRDefault="001C7FAA" w:rsidP="001B4C32"/>
    <w:p w14:paraId="5FD2B8B8" w14:textId="093B5D8A" w:rsidR="00D00C8E" w:rsidRDefault="001C7FAA" w:rsidP="001C7FAA">
      <w:pPr>
        <w:ind w:left="2160" w:hanging="720"/>
      </w:pPr>
      <w:r>
        <w:t>2)</w:t>
      </w:r>
      <w:r>
        <w:tab/>
      </w:r>
      <w:r w:rsidR="00D00C8E" w:rsidRPr="005A64D3">
        <w:t xml:space="preserve">Except as recognized in subsection (b), if a person or entity other than the designated beneficiary is recognized as the designated representative pursuant to Section </w:t>
      </w:r>
      <w:r>
        <w:t>722.</w:t>
      </w:r>
      <w:r w:rsidR="00D00C8E" w:rsidRPr="005A64D3">
        <w:t>410,</w:t>
      </w:r>
      <w:r w:rsidR="00427D8A" w:rsidRPr="005A64D3">
        <w:t xml:space="preserve"> </w:t>
      </w:r>
      <w:r w:rsidR="00D00C8E" w:rsidRPr="005A64D3">
        <w:t xml:space="preserve">that person or entity has signature authority. </w:t>
      </w:r>
    </w:p>
    <w:p w14:paraId="29A94093" w14:textId="77777777" w:rsidR="005A64D3" w:rsidRPr="005A64D3" w:rsidRDefault="005A64D3" w:rsidP="001B4C32"/>
    <w:p w14:paraId="320545F5" w14:textId="5D1F1D32" w:rsidR="00D00C8E" w:rsidRDefault="00D00C8E" w:rsidP="003E4E8C">
      <w:pPr>
        <w:ind w:left="1440" w:hanging="720"/>
      </w:pPr>
      <w:r w:rsidRPr="005A64D3">
        <w:t>b)</w:t>
      </w:r>
      <w:r w:rsidRPr="005A64D3">
        <w:tab/>
        <w:t xml:space="preserve">In the case of a designated representative selected by a designated beneficiary who is authorized to act on </w:t>
      </w:r>
      <w:r w:rsidR="00227A8F" w:rsidRPr="005A64D3">
        <w:t xml:space="preserve">their </w:t>
      </w:r>
      <w:r w:rsidRPr="005A64D3">
        <w:t xml:space="preserve">own behalf under Section </w:t>
      </w:r>
      <w:r w:rsidR="00227A8F" w:rsidRPr="005A64D3">
        <w:t>722.</w:t>
      </w:r>
      <w:r w:rsidRPr="005A64D3">
        <w:t>410(b), both the designated representative and the designated beneficiary may have signature authority.</w:t>
      </w:r>
    </w:p>
    <w:p w14:paraId="0DAFE02F" w14:textId="77777777" w:rsidR="005A64D3" w:rsidRPr="005A64D3" w:rsidRDefault="005A64D3" w:rsidP="001B4C32"/>
    <w:p w14:paraId="0F599D0D" w14:textId="064FBAC5" w:rsidR="00D00C8E" w:rsidRDefault="00D00C8E" w:rsidP="003E4E8C">
      <w:pPr>
        <w:ind w:left="1440" w:hanging="720"/>
      </w:pPr>
      <w:r w:rsidRPr="005A64D3">
        <w:t>c)</w:t>
      </w:r>
      <w:r w:rsidRPr="005A64D3">
        <w:tab/>
        <w:t xml:space="preserve">At any time, the designated beneficiary, who is authorized to act on </w:t>
      </w:r>
      <w:r w:rsidR="00227A8F" w:rsidRPr="005A64D3">
        <w:t>their</w:t>
      </w:r>
      <w:r w:rsidRPr="005A64D3">
        <w:t xml:space="preserve"> own</w:t>
      </w:r>
      <w:r w:rsidR="001C7FAA">
        <w:t>,</w:t>
      </w:r>
      <w:r w:rsidRPr="005A64D3">
        <w:t xml:space="preserve"> may remove and replace a designated representative. The replacement may </w:t>
      </w:r>
      <w:r w:rsidR="00E16801">
        <w:t xml:space="preserve">be </w:t>
      </w:r>
      <w:r w:rsidRPr="005A64D3">
        <w:t xml:space="preserve">any other person or entity selected by the designated beneficiary pursuant to Section </w:t>
      </w:r>
      <w:r w:rsidR="00227A8F" w:rsidRPr="005A64D3">
        <w:t>722.</w:t>
      </w:r>
      <w:r w:rsidRPr="005A64D3">
        <w:t>410(c)</w:t>
      </w:r>
      <w:r w:rsidR="001C7FAA">
        <w:t xml:space="preserve"> or the designated beneficiary may exercise signature authority over their own account</w:t>
      </w:r>
      <w:r w:rsidRPr="005A64D3">
        <w:t xml:space="preserve">. </w:t>
      </w:r>
    </w:p>
    <w:p w14:paraId="15C266DD" w14:textId="77777777" w:rsidR="005A64D3" w:rsidRPr="005A64D3" w:rsidRDefault="005A64D3" w:rsidP="001B4C32"/>
    <w:p w14:paraId="7BEAB56A" w14:textId="5DF0F663" w:rsidR="00D00C8E" w:rsidRDefault="00D00C8E" w:rsidP="003E4E8C">
      <w:pPr>
        <w:ind w:left="1440" w:hanging="720"/>
      </w:pPr>
      <w:r w:rsidRPr="005A64D3">
        <w:t>d)</w:t>
      </w:r>
      <w:r w:rsidRPr="005A64D3">
        <w:tab/>
        <w:t xml:space="preserve">The designated beneficiary may designate a successor designated representative. In the absence of the designation of a successor by the designated beneficiary, a designated representative may designate a successor pursuant to the order specified in Section </w:t>
      </w:r>
      <w:r w:rsidR="00227A8F" w:rsidRPr="005A64D3">
        <w:t>722.</w:t>
      </w:r>
      <w:r w:rsidRPr="005A64D3">
        <w:t>410(e).</w:t>
      </w:r>
    </w:p>
    <w:p w14:paraId="00292676" w14:textId="77777777" w:rsidR="005A64D3" w:rsidRPr="005A64D3" w:rsidRDefault="005A64D3" w:rsidP="001B4C32"/>
    <w:p w14:paraId="763E9E76" w14:textId="77777777" w:rsidR="00D00C8E" w:rsidRPr="005A64D3" w:rsidRDefault="00D00C8E" w:rsidP="003E4E8C">
      <w:pPr>
        <w:ind w:left="1440" w:hanging="720"/>
      </w:pPr>
      <w:r w:rsidRPr="005A64D3">
        <w:t>e)</w:t>
      </w:r>
      <w:r w:rsidRPr="005A64D3">
        <w:tab/>
        <w:t xml:space="preserve">Co-signatories and sub-accounts may be allowed in accordance with Section </w:t>
      </w:r>
      <w:proofErr w:type="spellStart"/>
      <w:r w:rsidRPr="005A64D3">
        <w:t>1.529A</w:t>
      </w:r>
      <w:proofErr w:type="spellEnd"/>
      <w:r w:rsidRPr="005A64D3">
        <w:t>-2 of the Treasury Regulation.</w:t>
      </w:r>
    </w:p>
    <w:p w14:paraId="5B5217EA" w14:textId="77777777" w:rsidR="001251A3" w:rsidRDefault="001251A3" w:rsidP="001B4C32"/>
    <w:p w14:paraId="776C605E" w14:textId="6A68787A" w:rsidR="00D00C8E" w:rsidRPr="00093935" w:rsidRDefault="001251A3" w:rsidP="00D00C8E">
      <w:pPr>
        <w:ind w:left="1440" w:hanging="720"/>
      </w:pPr>
      <w:r>
        <w:t xml:space="preserve">(Source:  Added at 46 Ill. Reg. </w:t>
      </w:r>
      <w:r w:rsidR="00D66605">
        <w:t>19242</w:t>
      </w:r>
      <w:r>
        <w:t xml:space="preserve">, effective </w:t>
      </w:r>
      <w:r w:rsidR="00D66605">
        <w:t>November 20, 2022</w:t>
      </w:r>
      <w:r>
        <w:t>)</w:t>
      </w:r>
    </w:p>
    <w:sectPr w:rsidR="00D00C8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7FC8" w14:textId="77777777" w:rsidR="00D1680B" w:rsidRDefault="00D1680B">
      <w:r>
        <w:separator/>
      </w:r>
    </w:p>
  </w:endnote>
  <w:endnote w:type="continuationSeparator" w:id="0">
    <w:p w14:paraId="088CFDFD" w14:textId="77777777" w:rsidR="00D1680B" w:rsidRDefault="00D1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F9BA" w14:textId="77777777" w:rsidR="00D1680B" w:rsidRDefault="00D1680B">
      <w:r>
        <w:separator/>
      </w:r>
    </w:p>
  </w:footnote>
  <w:footnote w:type="continuationSeparator" w:id="0">
    <w:p w14:paraId="0F3E089F" w14:textId="77777777" w:rsidR="00D1680B" w:rsidRDefault="00D1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1A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E0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C32"/>
    <w:rsid w:val="001B5F27"/>
    <w:rsid w:val="001C1D61"/>
    <w:rsid w:val="001C71C2"/>
    <w:rsid w:val="001C7D95"/>
    <w:rsid w:val="001C7FAA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A8F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E8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D8A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BE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4D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19E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C3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91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C8E"/>
    <w:rsid w:val="00D03A79"/>
    <w:rsid w:val="00D0676C"/>
    <w:rsid w:val="00D10D50"/>
    <w:rsid w:val="00D1680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605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80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76906"/>
  <w15:chartTrackingRefBased/>
  <w15:docId w15:val="{E46313E6-6FCA-4D02-98AB-F407AC30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C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2022-12-05T14:55:00Z</dcterms:modified>
</cp:coreProperties>
</file>