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028D" w:rsidRDefault="0019028D" w:rsidP="0019028D">
      <w:pPr>
        <w:widowControl w:val="0"/>
        <w:autoSpaceDE w:val="0"/>
        <w:autoSpaceDN w:val="0"/>
        <w:adjustRightInd w:val="0"/>
      </w:pPr>
      <w:bookmarkStart w:id="0" w:name="_GoBack"/>
      <w:bookmarkEnd w:id="0"/>
    </w:p>
    <w:p w:rsidR="0019028D" w:rsidRDefault="0019028D" w:rsidP="0019028D">
      <w:pPr>
        <w:widowControl w:val="0"/>
        <w:autoSpaceDE w:val="0"/>
        <w:autoSpaceDN w:val="0"/>
        <w:adjustRightInd w:val="0"/>
      </w:pPr>
      <w:r>
        <w:rPr>
          <w:b/>
          <w:bCs/>
        </w:rPr>
        <w:t>Section 290.1205  Leases for Real Property</w:t>
      </w:r>
      <w:r>
        <w:t xml:space="preserve"> </w:t>
      </w:r>
    </w:p>
    <w:p w:rsidR="0019028D" w:rsidRDefault="0019028D" w:rsidP="0019028D">
      <w:pPr>
        <w:widowControl w:val="0"/>
        <w:autoSpaceDE w:val="0"/>
        <w:autoSpaceDN w:val="0"/>
        <w:adjustRightInd w:val="0"/>
      </w:pPr>
    </w:p>
    <w:p w:rsidR="0019028D" w:rsidRDefault="0019028D" w:rsidP="0019028D">
      <w:pPr>
        <w:widowControl w:val="0"/>
        <w:autoSpaceDE w:val="0"/>
        <w:autoSpaceDN w:val="0"/>
        <w:adjustRightInd w:val="0"/>
        <w:ind w:left="1440" w:hanging="720"/>
      </w:pPr>
      <w:r>
        <w:t>a)</w:t>
      </w:r>
      <w:r>
        <w:tab/>
        <w:t xml:space="preserve">Definition. This category includes all agreements for the rental of real property. </w:t>
      </w:r>
    </w:p>
    <w:p w:rsidR="00CD2CF0" w:rsidRDefault="00CD2CF0" w:rsidP="0019028D">
      <w:pPr>
        <w:widowControl w:val="0"/>
        <w:autoSpaceDE w:val="0"/>
        <w:autoSpaceDN w:val="0"/>
        <w:adjustRightInd w:val="0"/>
        <w:ind w:left="1440" w:hanging="720"/>
      </w:pPr>
    </w:p>
    <w:p w:rsidR="0019028D" w:rsidRDefault="0019028D" w:rsidP="0019028D">
      <w:pPr>
        <w:widowControl w:val="0"/>
        <w:autoSpaceDE w:val="0"/>
        <w:autoSpaceDN w:val="0"/>
        <w:adjustRightInd w:val="0"/>
        <w:ind w:left="1440" w:hanging="720"/>
      </w:pPr>
      <w:r>
        <w:t>b)</w:t>
      </w:r>
      <w:r>
        <w:tab/>
        <w:t xml:space="preserve">In addition to complying with Section 290.1203, leases for real property must contain: </w:t>
      </w:r>
    </w:p>
    <w:p w:rsidR="00CD2CF0" w:rsidRDefault="00CD2CF0" w:rsidP="0019028D">
      <w:pPr>
        <w:widowControl w:val="0"/>
        <w:autoSpaceDE w:val="0"/>
        <w:autoSpaceDN w:val="0"/>
        <w:adjustRightInd w:val="0"/>
        <w:ind w:left="2160" w:hanging="720"/>
      </w:pPr>
    </w:p>
    <w:p w:rsidR="0019028D" w:rsidRDefault="0019028D" w:rsidP="0019028D">
      <w:pPr>
        <w:widowControl w:val="0"/>
        <w:autoSpaceDE w:val="0"/>
        <w:autoSpaceDN w:val="0"/>
        <w:adjustRightInd w:val="0"/>
        <w:ind w:left="2160" w:hanging="720"/>
      </w:pPr>
      <w:r>
        <w:t>1)</w:t>
      </w:r>
      <w:r>
        <w:tab/>
      </w:r>
      <w:proofErr w:type="spellStart"/>
      <w:r>
        <w:t>Lessor's</w:t>
      </w:r>
      <w:proofErr w:type="spellEnd"/>
      <w:r>
        <w:t xml:space="preserve"> name and address. </w:t>
      </w:r>
    </w:p>
    <w:p w:rsidR="00CD2CF0" w:rsidRDefault="00CD2CF0" w:rsidP="0019028D">
      <w:pPr>
        <w:widowControl w:val="0"/>
        <w:autoSpaceDE w:val="0"/>
        <w:autoSpaceDN w:val="0"/>
        <w:adjustRightInd w:val="0"/>
        <w:ind w:left="2160" w:hanging="720"/>
      </w:pPr>
    </w:p>
    <w:p w:rsidR="0019028D" w:rsidRDefault="0019028D" w:rsidP="0019028D">
      <w:pPr>
        <w:widowControl w:val="0"/>
        <w:autoSpaceDE w:val="0"/>
        <w:autoSpaceDN w:val="0"/>
        <w:adjustRightInd w:val="0"/>
        <w:ind w:left="2160" w:hanging="720"/>
      </w:pPr>
      <w:r>
        <w:t>2)</w:t>
      </w:r>
      <w:r>
        <w:tab/>
        <w:t xml:space="preserve">Leasing agency's name. </w:t>
      </w:r>
    </w:p>
    <w:p w:rsidR="00CD2CF0" w:rsidRDefault="00CD2CF0" w:rsidP="0019028D">
      <w:pPr>
        <w:widowControl w:val="0"/>
        <w:autoSpaceDE w:val="0"/>
        <w:autoSpaceDN w:val="0"/>
        <w:adjustRightInd w:val="0"/>
        <w:ind w:left="2160" w:hanging="720"/>
      </w:pPr>
    </w:p>
    <w:p w:rsidR="0019028D" w:rsidRDefault="0019028D" w:rsidP="0019028D">
      <w:pPr>
        <w:widowControl w:val="0"/>
        <w:autoSpaceDE w:val="0"/>
        <w:autoSpaceDN w:val="0"/>
        <w:adjustRightInd w:val="0"/>
        <w:ind w:left="2160" w:hanging="720"/>
      </w:pPr>
      <w:r>
        <w:t>3)</w:t>
      </w:r>
      <w:r>
        <w:tab/>
        <w:t xml:space="preserve">Description and location of property (address). </w:t>
      </w:r>
    </w:p>
    <w:p w:rsidR="00CD2CF0" w:rsidRDefault="00CD2CF0" w:rsidP="0019028D">
      <w:pPr>
        <w:widowControl w:val="0"/>
        <w:autoSpaceDE w:val="0"/>
        <w:autoSpaceDN w:val="0"/>
        <w:adjustRightInd w:val="0"/>
        <w:ind w:left="2160" w:hanging="720"/>
      </w:pPr>
    </w:p>
    <w:p w:rsidR="0019028D" w:rsidRDefault="0019028D" w:rsidP="0019028D">
      <w:pPr>
        <w:widowControl w:val="0"/>
        <w:autoSpaceDE w:val="0"/>
        <w:autoSpaceDN w:val="0"/>
        <w:adjustRightInd w:val="0"/>
        <w:ind w:left="2160" w:hanging="720"/>
      </w:pPr>
      <w:r>
        <w:t>4)</w:t>
      </w:r>
      <w:r>
        <w:tab/>
        <w:t xml:space="preserve">Beginning and ending dates of lease. </w:t>
      </w:r>
    </w:p>
    <w:p w:rsidR="00CD2CF0" w:rsidRDefault="00CD2CF0" w:rsidP="0019028D">
      <w:pPr>
        <w:widowControl w:val="0"/>
        <w:autoSpaceDE w:val="0"/>
        <w:autoSpaceDN w:val="0"/>
        <w:adjustRightInd w:val="0"/>
        <w:ind w:left="2160" w:hanging="720"/>
      </w:pPr>
    </w:p>
    <w:p w:rsidR="0019028D" w:rsidRDefault="0019028D" w:rsidP="0019028D">
      <w:pPr>
        <w:widowControl w:val="0"/>
        <w:autoSpaceDE w:val="0"/>
        <w:autoSpaceDN w:val="0"/>
        <w:adjustRightInd w:val="0"/>
        <w:ind w:left="2160" w:hanging="720"/>
      </w:pPr>
      <w:r>
        <w:t>5)</w:t>
      </w:r>
      <w:r>
        <w:tab/>
        <w:t xml:space="preserve">Monthly and annual rental amount, where applicable. </w:t>
      </w:r>
    </w:p>
    <w:p w:rsidR="00CD2CF0" w:rsidRDefault="00CD2CF0" w:rsidP="00CC52A3">
      <w:pPr>
        <w:widowControl w:val="0"/>
        <w:autoSpaceDE w:val="0"/>
        <w:autoSpaceDN w:val="0"/>
        <w:adjustRightInd w:val="0"/>
        <w:ind w:left="2160" w:hanging="735"/>
      </w:pPr>
    </w:p>
    <w:p w:rsidR="00CC52A3" w:rsidRDefault="0019028D" w:rsidP="00CC52A3">
      <w:pPr>
        <w:widowControl w:val="0"/>
        <w:autoSpaceDE w:val="0"/>
        <w:autoSpaceDN w:val="0"/>
        <w:adjustRightInd w:val="0"/>
        <w:ind w:left="2160" w:hanging="735"/>
      </w:pPr>
      <w:r>
        <w:t>6)</w:t>
      </w:r>
      <w:r>
        <w:tab/>
        <w:t xml:space="preserve">Disclosure of identity of owners, trust beneficiaries, </w:t>
      </w:r>
      <w:r>
        <w:rPr>
          <w:i/>
          <w:iCs/>
        </w:rPr>
        <w:t xml:space="preserve">and shareholders </w:t>
      </w:r>
      <w:r w:rsidR="00CC52A3">
        <w:rPr>
          <w:i/>
          <w:iCs/>
        </w:rPr>
        <w:t>entitled to receive more than 7½</w:t>
      </w:r>
      <w:r>
        <w:rPr>
          <w:i/>
          <w:iCs/>
        </w:rPr>
        <w:t>% of the total distributable income of any corporation having an interest in such property,</w:t>
      </w:r>
      <w:r>
        <w:t xml:space="preserve"> where required by Section 3.1 of "AN ACT to prevent fraudulent and corrupt practices in the making or accepting of official appointments and contracts by public officers" (Ill. Rev. Stat. 1987, </w:t>
      </w:r>
      <w:proofErr w:type="spellStart"/>
      <w:r>
        <w:t>ch</w:t>
      </w:r>
      <w:proofErr w:type="spellEnd"/>
      <w:r>
        <w:t xml:space="preserve">. 102, par. 3.1).  Suggested language is set forth below: </w:t>
      </w:r>
    </w:p>
    <w:p w:rsidR="00CC52A3" w:rsidRDefault="00CC52A3" w:rsidP="00CC52A3">
      <w:pPr>
        <w:widowControl w:val="0"/>
        <w:autoSpaceDE w:val="0"/>
        <w:autoSpaceDN w:val="0"/>
        <w:adjustRightInd w:val="0"/>
        <w:ind w:left="2160" w:hanging="735"/>
      </w:pPr>
    </w:p>
    <w:p w:rsidR="0019028D" w:rsidRDefault="0019028D" w:rsidP="00CC52A3">
      <w:pPr>
        <w:widowControl w:val="0"/>
        <w:autoSpaceDE w:val="0"/>
        <w:autoSpaceDN w:val="0"/>
        <w:adjustRightInd w:val="0"/>
        <w:ind w:left="2160" w:firstLine="720"/>
      </w:pPr>
      <w:r>
        <w:t xml:space="preserve">AFFIDAVIT </w:t>
      </w:r>
    </w:p>
    <w:p w:rsidR="00CC52A3" w:rsidRDefault="00CC52A3" w:rsidP="00CC52A3">
      <w:pPr>
        <w:widowControl w:val="0"/>
        <w:autoSpaceDE w:val="0"/>
        <w:autoSpaceDN w:val="0"/>
        <w:adjustRightInd w:val="0"/>
        <w:ind w:left="2160" w:firstLine="720"/>
      </w:pPr>
    </w:p>
    <w:p w:rsidR="0019028D" w:rsidRDefault="0019028D" w:rsidP="00CC52A3">
      <w:pPr>
        <w:widowControl w:val="0"/>
        <w:autoSpaceDE w:val="0"/>
        <w:autoSpaceDN w:val="0"/>
        <w:adjustRightInd w:val="0"/>
        <w:ind w:left="2880"/>
      </w:pPr>
      <w:r>
        <w:t xml:space="preserve">The undersigned, being first duly sworn on oath states that he is (State Title) and that the names of all the beneficiaries of a certain title holding trust, established by a Trust Agreement dated _______, identified as Trust No. _____, known as ______________________ are: </w:t>
      </w:r>
    </w:p>
    <w:p w:rsidR="0019028D" w:rsidRDefault="0019028D" w:rsidP="0019028D">
      <w:pPr>
        <w:widowControl w:val="0"/>
        <w:autoSpaceDE w:val="0"/>
        <w:autoSpaceDN w:val="0"/>
        <w:adjustRightInd w:val="0"/>
        <w:ind w:left="2880" w:hanging="720"/>
      </w:pPr>
    </w:p>
    <w:p w:rsidR="0019028D" w:rsidRDefault="00CC52A3" w:rsidP="0019028D">
      <w:pPr>
        <w:widowControl w:val="0"/>
        <w:autoSpaceDE w:val="0"/>
        <w:autoSpaceDN w:val="0"/>
        <w:adjustRightInd w:val="0"/>
        <w:ind w:left="2880" w:hanging="720"/>
        <w:jc w:val="right"/>
      </w:pPr>
      <w:r>
        <w:t>(List beneficiaries)</w:t>
      </w:r>
    </w:p>
    <w:p w:rsidR="00CC52A3" w:rsidRDefault="00CC52A3" w:rsidP="0019028D">
      <w:pPr>
        <w:widowControl w:val="0"/>
        <w:autoSpaceDE w:val="0"/>
        <w:autoSpaceDN w:val="0"/>
        <w:adjustRightInd w:val="0"/>
        <w:ind w:left="2880" w:hanging="720"/>
        <w:jc w:val="right"/>
      </w:pPr>
    </w:p>
    <w:p w:rsidR="0019028D" w:rsidRDefault="0019028D" w:rsidP="00CC52A3">
      <w:pPr>
        <w:widowControl w:val="0"/>
        <w:autoSpaceDE w:val="0"/>
        <w:autoSpaceDN w:val="0"/>
        <w:adjustRightInd w:val="0"/>
        <w:ind w:left="2880"/>
      </w:pPr>
      <w:r>
        <w:rPr>
          <w:i/>
          <w:iCs/>
        </w:rPr>
        <w:t xml:space="preserve">The undersigned further states that the names of all shareholders </w:t>
      </w:r>
      <w:r w:rsidR="00CC52A3">
        <w:rPr>
          <w:i/>
          <w:iCs/>
        </w:rPr>
        <w:t>entitled to receive more than 7½</w:t>
      </w:r>
      <w:r>
        <w:rPr>
          <w:i/>
          <w:iCs/>
        </w:rPr>
        <w:t>% of the total distributable income of any corporation having an interest in the real property are:</w:t>
      </w:r>
      <w:r>
        <w:t xml:space="preserve"> </w:t>
      </w:r>
    </w:p>
    <w:p w:rsidR="0019028D" w:rsidRDefault="0019028D" w:rsidP="0019028D">
      <w:pPr>
        <w:widowControl w:val="0"/>
        <w:autoSpaceDE w:val="0"/>
        <w:autoSpaceDN w:val="0"/>
        <w:adjustRightInd w:val="0"/>
        <w:ind w:left="2880" w:hanging="720"/>
      </w:pPr>
    </w:p>
    <w:p w:rsidR="0019028D" w:rsidRDefault="00CC52A3" w:rsidP="0019028D">
      <w:pPr>
        <w:widowControl w:val="0"/>
        <w:autoSpaceDE w:val="0"/>
        <w:autoSpaceDN w:val="0"/>
        <w:adjustRightInd w:val="0"/>
        <w:ind w:left="2880" w:hanging="720"/>
        <w:jc w:val="right"/>
      </w:pPr>
      <w:r>
        <w:t>(List shareholders)</w:t>
      </w:r>
    </w:p>
    <w:p w:rsidR="0019028D" w:rsidRDefault="0019028D" w:rsidP="0019028D">
      <w:pPr>
        <w:widowControl w:val="0"/>
        <w:autoSpaceDE w:val="0"/>
        <w:autoSpaceDN w:val="0"/>
        <w:adjustRightInd w:val="0"/>
        <w:ind w:left="2880" w:hanging="720"/>
        <w:jc w:val="right"/>
      </w:pPr>
    </w:p>
    <w:p w:rsidR="00CC52A3" w:rsidRDefault="00CC52A3" w:rsidP="0019028D">
      <w:pPr>
        <w:widowControl w:val="0"/>
        <w:autoSpaceDE w:val="0"/>
        <w:autoSpaceDN w:val="0"/>
        <w:adjustRightInd w:val="0"/>
        <w:ind w:left="2880" w:hanging="720"/>
        <w:jc w:val="right"/>
      </w:pPr>
    </w:p>
    <w:tbl>
      <w:tblPr>
        <w:tblW w:w="0" w:type="auto"/>
        <w:tblInd w:w="2901" w:type="dxa"/>
        <w:tblLook w:val="0000" w:firstRow="0" w:lastRow="0" w:firstColumn="0" w:lastColumn="0" w:noHBand="0" w:noVBand="0"/>
      </w:tblPr>
      <w:tblGrid>
        <w:gridCol w:w="3363"/>
        <w:gridCol w:w="285"/>
        <w:gridCol w:w="3027"/>
      </w:tblGrid>
      <w:tr w:rsidR="00CC52A3">
        <w:tblPrEx>
          <w:tblCellMar>
            <w:top w:w="0" w:type="dxa"/>
            <w:bottom w:w="0" w:type="dxa"/>
          </w:tblCellMar>
        </w:tblPrEx>
        <w:tc>
          <w:tcPr>
            <w:tcW w:w="3363" w:type="dxa"/>
            <w:tcBorders>
              <w:top w:val="single" w:sz="4" w:space="0" w:color="auto"/>
            </w:tcBorders>
          </w:tcPr>
          <w:p w:rsidR="00CC52A3" w:rsidRDefault="00CC52A3" w:rsidP="00CC52A3">
            <w:pPr>
              <w:widowControl w:val="0"/>
              <w:autoSpaceDE w:val="0"/>
              <w:autoSpaceDN w:val="0"/>
              <w:adjustRightInd w:val="0"/>
            </w:pPr>
            <w:r>
              <w:t>(Notarization)</w:t>
            </w:r>
          </w:p>
        </w:tc>
        <w:tc>
          <w:tcPr>
            <w:tcW w:w="285" w:type="dxa"/>
          </w:tcPr>
          <w:p w:rsidR="00CC52A3" w:rsidRDefault="00CC52A3" w:rsidP="00CC52A3">
            <w:pPr>
              <w:widowControl w:val="0"/>
              <w:autoSpaceDE w:val="0"/>
              <w:autoSpaceDN w:val="0"/>
              <w:adjustRightInd w:val="0"/>
            </w:pPr>
          </w:p>
        </w:tc>
        <w:tc>
          <w:tcPr>
            <w:tcW w:w="3027" w:type="dxa"/>
            <w:tcBorders>
              <w:top w:val="single" w:sz="4" w:space="0" w:color="auto"/>
            </w:tcBorders>
          </w:tcPr>
          <w:p w:rsidR="00CC52A3" w:rsidRDefault="00CC52A3" w:rsidP="00CC52A3">
            <w:pPr>
              <w:widowControl w:val="0"/>
              <w:autoSpaceDE w:val="0"/>
              <w:autoSpaceDN w:val="0"/>
              <w:adjustRightInd w:val="0"/>
            </w:pPr>
            <w:r>
              <w:t>(Signature of Trustee</w:t>
            </w:r>
          </w:p>
        </w:tc>
      </w:tr>
    </w:tbl>
    <w:p w:rsidR="00CC52A3" w:rsidRDefault="00CC52A3" w:rsidP="00CC52A3">
      <w:pPr>
        <w:widowControl w:val="0"/>
        <w:autoSpaceDE w:val="0"/>
        <w:autoSpaceDN w:val="0"/>
        <w:adjustRightInd w:val="0"/>
        <w:ind w:left="2880" w:hanging="720"/>
      </w:pPr>
    </w:p>
    <w:p w:rsidR="00CC52A3" w:rsidRDefault="0019028D" w:rsidP="00CC52A3">
      <w:pPr>
        <w:widowControl w:val="0"/>
        <w:autoSpaceDE w:val="0"/>
        <w:autoSpaceDN w:val="0"/>
        <w:adjustRightInd w:val="0"/>
        <w:ind w:left="2850"/>
      </w:pPr>
      <w:r>
        <w:rPr>
          <w:i/>
          <w:iCs/>
        </w:rPr>
        <w:t>However, if stock in a corporation is publicly traded and there is no ind</w:t>
      </w:r>
      <w:r w:rsidR="00CC52A3">
        <w:rPr>
          <w:i/>
          <w:iCs/>
        </w:rPr>
        <w:t>ividual having greater than a 7½</w:t>
      </w:r>
      <w:r>
        <w:rPr>
          <w:i/>
          <w:iCs/>
        </w:rPr>
        <w:t>% interest, then a statement to that effect, subscribed to under oath by an officer of the corporation or its managing agent, will satisfy the disclosure statement requirement.</w:t>
      </w:r>
      <w:r>
        <w:t xml:space="preserve"> </w:t>
      </w:r>
    </w:p>
    <w:p w:rsidR="00CC52A3" w:rsidRDefault="00CC52A3" w:rsidP="00CC52A3">
      <w:pPr>
        <w:widowControl w:val="0"/>
        <w:autoSpaceDE w:val="0"/>
        <w:autoSpaceDN w:val="0"/>
        <w:adjustRightInd w:val="0"/>
        <w:ind w:left="2850"/>
      </w:pPr>
    </w:p>
    <w:p w:rsidR="0019028D" w:rsidRDefault="0019028D" w:rsidP="00CC52A3">
      <w:pPr>
        <w:widowControl w:val="0"/>
        <w:autoSpaceDE w:val="0"/>
        <w:autoSpaceDN w:val="0"/>
        <w:adjustRightInd w:val="0"/>
        <w:ind w:left="2166" w:hanging="741"/>
      </w:pPr>
      <w:r>
        <w:t>7)</w:t>
      </w:r>
      <w:r>
        <w:tab/>
        <w:t xml:space="preserve">Subject to appropriation clause when the lease is for more than one fiscal year.  Suggested language is set forth below: </w:t>
      </w:r>
    </w:p>
    <w:p w:rsidR="00CC52A3" w:rsidRDefault="00CC52A3" w:rsidP="00CC52A3">
      <w:pPr>
        <w:widowControl w:val="0"/>
        <w:autoSpaceDE w:val="0"/>
        <w:autoSpaceDN w:val="0"/>
        <w:adjustRightInd w:val="0"/>
        <w:ind w:left="2166" w:hanging="741"/>
      </w:pPr>
    </w:p>
    <w:p w:rsidR="0019028D" w:rsidRDefault="0019028D" w:rsidP="00CC52A3">
      <w:pPr>
        <w:widowControl w:val="0"/>
        <w:autoSpaceDE w:val="0"/>
        <w:autoSpaceDN w:val="0"/>
        <w:adjustRightInd w:val="0"/>
        <w:ind w:left="2880"/>
      </w:pPr>
      <w:r>
        <w:t xml:space="preserve">Obligations of the State shall cease immediately without penalty or further payment being required if, in any fiscal year, the Illinois General Assembly or federal funding source fails to appropriate or otherwise make available funds for this lease. </w:t>
      </w:r>
    </w:p>
    <w:p w:rsidR="00CC52A3" w:rsidRDefault="00CC52A3" w:rsidP="00CC52A3">
      <w:pPr>
        <w:widowControl w:val="0"/>
        <w:autoSpaceDE w:val="0"/>
        <w:autoSpaceDN w:val="0"/>
        <w:adjustRightInd w:val="0"/>
        <w:ind w:left="2880"/>
      </w:pPr>
    </w:p>
    <w:p w:rsidR="0019028D" w:rsidRDefault="0019028D" w:rsidP="0019028D">
      <w:pPr>
        <w:widowControl w:val="0"/>
        <w:autoSpaceDE w:val="0"/>
        <w:autoSpaceDN w:val="0"/>
        <w:adjustRightInd w:val="0"/>
        <w:ind w:left="2160" w:hanging="720"/>
      </w:pPr>
      <w:r>
        <w:t>8)</w:t>
      </w:r>
      <w:r>
        <w:tab/>
        <w:t xml:space="preserve">The county in which the property is located. </w:t>
      </w:r>
    </w:p>
    <w:p w:rsidR="00CD2CF0" w:rsidRDefault="00CD2CF0" w:rsidP="0019028D">
      <w:pPr>
        <w:widowControl w:val="0"/>
        <w:autoSpaceDE w:val="0"/>
        <w:autoSpaceDN w:val="0"/>
        <w:adjustRightInd w:val="0"/>
        <w:ind w:left="2160" w:hanging="720"/>
      </w:pPr>
    </w:p>
    <w:p w:rsidR="0019028D" w:rsidRDefault="0019028D" w:rsidP="0019028D">
      <w:pPr>
        <w:widowControl w:val="0"/>
        <w:autoSpaceDE w:val="0"/>
        <w:autoSpaceDN w:val="0"/>
        <w:adjustRightInd w:val="0"/>
        <w:ind w:left="2160" w:hanging="720"/>
      </w:pPr>
      <w:r>
        <w:t>9)</w:t>
      </w:r>
      <w:r>
        <w:tab/>
        <w:t xml:space="preserve">Bribery clause certification. (See Section 290.1203(b)). </w:t>
      </w:r>
    </w:p>
    <w:p w:rsidR="00CD2CF0" w:rsidRDefault="00CD2CF0" w:rsidP="00CC52A3">
      <w:pPr>
        <w:widowControl w:val="0"/>
        <w:autoSpaceDE w:val="0"/>
        <w:autoSpaceDN w:val="0"/>
        <w:adjustRightInd w:val="0"/>
        <w:ind w:left="2160" w:hanging="849"/>
      </w:pPr>
    </w:p>
    <w:p w:rsidR="0019028D" w:rsidRDefault="0019028D" w:rsidP="00CC52A3">
      <w:pPr>
        <w:widowControl w:val="0"/>
        <w:autoSpaceDE w:val="0"/>
        <w:autoSpaceDN w:val="0"/>
        <w:adjustRightInd w:val="0"/>
        <w:ind w:left="2160" w:hanging="849"/>
      </w:pPr>
      <w:r>
        <w:t>10)</w:t>
      </w:r>
      <w:r>
        <w:tab/>
        <w:t xml:space="preserve">Execution date. (See Section 290.1203(c)). </w:t>
      </w:r>
    </w:p>
    <w:p w:rsidR="00CD2CF0" w:rsidRDefault="00CD2CF0" w:rsidP="00CC52A3">
      <w:pPr>
        <w:widowControl w:val="0"/>
        <w:autoSpaceDE w:val="0"/>
        <w:autoSpaceDN w:val="0"/>
        <w:adjustRightInd w:val="0"/>
        <w:ind w:left="2160" w:hanging="849"/>
      </w:pPr>
    </w:p>
    <w:p w:rsidR="0019028D" w:rsidRDefault="0019028D" w:rsidP="00CC52A3">
      <w:pPr>
        <w:widowControl w:val="0"/>
        <w:autoSpaceDE w:val="0"/>
        <w:autoSpaceDN w:val="0"/>
        <w:adjustRightInd w:val="0"/>
        <w:ind w:left="2160" w:hanging="849"/>
      </w:pPr>
      <w:r>
        <w:t>11)</w:t>
      </w:r>
      <w:r>
        <w:tab/>
        <w:t xml:space="preserve">The maximum or estimated amount to be paid, where applicable. (See Section 290.1203(e)). </w:t>
      </w:r>
    </w:p>
    <w:p w:rsidR="00CD2CF0" w:rsidRDefault="00CD2CF0" w:rsidP="00CC52A3">
      <w:pPr>
        <w:widowControl w:val="0"/>
        <w:autoSpaceDE w:val="0"/>
        <w:autoSpaceDN w:val="0"/>
        <w:adjustRightInd w:val="0"/>
        <w:ind w:left="2160" w:hanging="849"/>
      </w:pPr>
    </w:p>
    <w:p w:rsidR="0019028D" w:rsidRDefault="0019028D" w:rsidP="00CC52A3">
      <w:pPr>
        <w:widowControl w:val="0"/>
        <w:autoSpaceDE w:val="0"/>
        <w:autoSpaceDN w:val="0"/>
        <w:adjustRightInd w:val="0"/>
        <w:ind w:left="2160" w:hanging="849"/>
      </w:pPr>
      <w:r>
        <w:t>12)</w:t>
      </w:r>
      <w:r>
        <w:tab/>
        <w:t xml:space="preserve">Signature of </w:t>
      </w:r>
      <w:proofErr w:type="spellStart"/>
      <w:r>
        <w:t>lessor</w:t>
      </w:r>
      <w:proofErr w:type="spellEnd"/>
      <w:r>
        <w:t xml:space="preserve"> and authorized agency representative. </w:t>
      </w:r>
    </w:p>
    <w:p w:rsidR="00CD2CF0" w:rsidRDefault="00CD2CF0" w:rsidP="00CC52A3">
      <w:pPr>
        <w:widowControl w:val="0"/>
        <w:autoSpaceDE w:val="0"/>
        <w:autoSpaceDN w:val="0"/>
        <w:adjustRightInd w:val="0"/>
        <w:ind w:left="2160" w:hanging="849"/>
      </w:pPr>
    </w:p>
    <w:p w:rsidR="0019028D" w:rsidRDefault="0019028D" w:rsidP="00CC52A3">
      <w:pPr>
        <w:widowControl w:val="0"/>
        <w:autoSpaceDE w:val="0"/>
        <w:autoSpaceDN w:val="0"/>
        <w:adjustRightInd w:val="0"/>
        <w:ind w:left="2160" w:hanging="849"/>
      </w:pPr>
      <w:r>
        <w:t>13)</w:t>
      </w:r>
      <w:r>
        <w:tab/>
        <w:t xml:space="preserve">Federal Taxpayer Identification Number and legal status disclosure certification (See Section 290.Appendix B (16)). </w:t>
      </w:r>
    </w:p>
    <w:p w:rsidR="00CD2CF0" w:rsidRDefault="00CD2CF0" w:rsidP="00CC52A3">
      <w:pPr>
        <w:widowControl w:val="0"/>
        <w:autoSpaceDE w:val="0"/>
        <w:autoSpaceDN w:val="0"/>
        <w:adjustRightInd w:val="0"/>
        <w:ind w:left="2160" w:hanging="849"/>
      </w:pPr>
    </w:p>
    <w:p w:rsidR="0019028D" w:rsidRDefault="0019028D" w:rsidP="00CC52A3">
      <w:pPr>
        <w:widowControl w:val="0"/>
        <w:autoSpaceDE w:val="0"/>
        <w:autoSpaceDN w:val="0"/>
        <w:adjustRightInd w:val="0"/>
        <w:ind w:left="2160" w:hanging="849"/>
      </w:pPr>
      <w:r>
        <w:t>14)</w:t>
      </w:r>
      <w:r>
        <w:tab/>
        <w:t xml:space="preserve">Education loan certification (See Section 290.1203 (l)). </w:t>
      </w:r>
    </w:p>
    <w:p w:rsidR="00CD2CF0" w:rsidRDefault="00CD2CF0" w:rsidP="00CC52A3">
      <w:pPr>
        <w:widowControl w:val="0"/>
        <w:autoSpaceDE w:val="0"/>
        <w:autoSpaceDN w:val="0"/>
        <w:adjustRightInd w:val="0"/>
        <w:ind w:left="2160" w:hanging="849"/>
      </w:pPr>
    </w:p>
    <w:p w:rsidR="0019028D" w:rsidRDefault="0019028D" w:rsidP="00CC52A3">
      <w:pPr>
        <w:widowControl w:val="0"/>
        <w:autoSpaceDE w:val="0"/>
        <w:autoSpaceDN w:val="0"/>
        <w:adjustRightInd w:val="0"/>
        <w:ind w:left="2160" w:hanging="849"/>
      </w:pPr>
      <w:r>
        <w:t>15)</w:t>
      </w:r>
      <w:r>
        <w:tab/>
        <w:t xml:space="preserve">Such other provisions as may be specifically required by law. </w:t>
      </w:r>
    </w:p>
    <w:p w:rsidR="00CD2CF0" w:rsidRDefault="00CD2CF0" w:rsidP="00CC52A3">
      <w:pPr>
        <w:widowControl w:val="0"/>
        <w:autoSpaceDE w:val="0"/>
        <w:autoSpaceDN w:val="0"/>
        <w:adjustRightInd w:val="0"/>
        <w:ind w:left="2160" w:hanging="849"/>
      </w:pPr>
    </w:p>
    <w:p w:rsidR="0019028D" w:rsidRDefault="0019028D" w:rsidP="00CC52A3">
      <w:pPr>
        <w:widowControl w:val="0"/>
        <w:autoSpaceDE w:val="0"/>
        <w:autoSpaceDN w:val="0"/>
        <w:adjustRightInd w:val="0"/>
        <w:ind w:left="2160" w:hanging="849"/>
      </w:pPr>
      <w:r>
        <w:t>16)</w:t>
      </w:r>
      <w:r>
        <w:tab/>
        <w:t xml:space="preserve">Any other provisions deemed necessary or advisable by the agency, the Attorney General or, where applicable, the Department of Central Management Services. </w:t>
      </w:r>
    </w:p>
    <w:p w:rsidR="0019028D" w:rsidRDefault="0019028D" w:rsidP="0019028D">
      <w:pPr>
        <w:widowControl w:val="0"/>
        <w:autoSpaceDE w:val="0"/>
        <w:autoSpaceDN w:val="0"/>
        <w:adjustRightInd w:val="0"/>
        <w:ind w:left="2160" w:hanging="720"/>
      </w:pPr>
    </w:p>
    <w:p w:rsidR="0019028D" w:rsidRDefault="0019028D" w:rsidP="0019028D">
      <w:pPr>
        <w:widowControl w:val="0"/>
        <w:autoSpaceDE w:val="0"/>
        <w:autoSpaceDN w:val="0"/>
        <w:adjustRightInd w:val="0"/>
        <w:ind w:left="1440" w:hanging="720"/>
      </w:pPr>
      <w:r>
        <w:t xml:space="preserve">(Source:  Amended at 14 Ill. Reg. 5757, effective April 5, 1990) </w:t>
      </w:r>
    </w:p>
    <w:sectPr w:rsidR="0019028D" w:rsidSect="0019028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9028D"/>
    <w:rsid w:val="0019028D"/>
    <w:rsid w:val="005C3366"/>
    <w:rsid w:val="007B563D"/>
    <w:rsid w:val="00B41145"/>
    <w:rsid w:val="00CC52A3"/>
    <w:rsid w:val="00CD2CF0"/>
    <w:rsid w:val="00E324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rsid w:val="00CC52A3"/>
    <w:pPr>
      <w:spacing w:after="120"/>
      <w:ind w:left="3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rsid w:val="00CC52A3"/>
    <w:pPr>
      <w:spacing w:after="120"/>
      <w:ind w:left="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437</Words>
  <Characters>2491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Section 290</vt:lpstr>
    </vt:vector>
  </TitlesOfParts>
  <Company>State of Illinois</Company>
  <LinksUpToDate>false</LinksUpToDate>
  <CharactersWithSpaces>2923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290</dc:title>
  <dc:subject/>
  <dc:creator>Illinois General Assembly</dc:creator>
  <cp:keywords/>
  <dc:description/>
  <cp:lastModifiedBy>Roberts, John</cp:lastModifiedBy>
  <cp:revision>3</cp:revision>
  <dcterms:created xsi:type="dcterms:W3CDTF">2012-06-21T22:41:00Z</dcterms:created>
  <dcterms:modified xsi:type="dcterms:W3CDTF">2012-06-21T22:41:00Z</dcterms:modified>
</cp:coreProperties>
</file>