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5357" w:rsidRDefault="00CE5357" w:rsidP="00CE5357">
      <w:pPr>
        <w:widowControl w:val="0"/>
        <w:autoSpaceDE w:val="0"/>
        <w:autoSpaceDN w:val="0"/>
        <w:adjustRightInd w:val="0"/>
      </w:pPr>
      <w:bookmarkStart w:id="0" w:name="_GoBack"/>
      <w:bookmarkEnd w:id="0"/>
    </w:p>
    <w:p w:rsidR="00CE5357" w:rsidRDefault="00CE5357" w:rsidP="00CE5357">
      <w:pPr>
        <w:widowControl w:val="0"/>
        <w:autoSpaceDE w:val="0"/>
        <w:autoSpaceDN w:val="0"/>
        <w:adjustRightInd w:val="0"/>
      </w:pPr>
      <w:r>
        <w:rPr>
          <w:b/>
          <w:bCs/>
        </w:rPr>
        <w:t>Section 2000.30  Suspension</w:t>
      </w:r>
      <w:r>
        <w:t xml:space="preserve"> </w:t>
      </w:r>
    </w:p>
    <w:p w:rsidR="00CE5357" w:rsidRDefault="00CE5357" w:rsidP="00CE5357">
      <w:pPr>
        <w:widowControl w:val="0"/>
        <w:autoSpaceDE w:val="0"/>
        <w:autoSpaceDN w:val="0"/>
        <w:adjustRightInd w:val="0"/>
      </w:pPr>
    </w:p>
    <w:p w:rsidR="00CE5357" w:rsidRDefault="00CE5357" w:rsidP="00CE5357">
      <w:pPr>
        <w:widowControl w:val="0"/>
        <w:autoSpaceDE w:val="0"/>
        <w:autoSpaceDN w:val="0"/>
        <w:adjustRightInd w:val="0"/>
      </w:pPr>
      <w:r>
        <w:t xml:space="preserve">Any Bidder who violates the Illinois Purchasing Act (Ill. Rev. Stat. 1983, ch. 127, pars. 132.1 et seq.) or this Part, will be suspended by the Director of Purchasing for up to one year, the exact term of suspension shall not exceed one year and shall depend upon the following factors, including but not limited to, the severity and magnitude of the violation, the previous record of the Bidder, and the delay of inquiry to the Secretary of State in the project. </w:t>
      </w:r>
    </w:p>
    <w:sectPr w:rsidR="00CE5357" w:rsidSect="00CE535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E5357"/>
    <w:rsid w:val="00093105"/>
    <w:rsid w:val="005C3366"/>
    <w:rsid w:val="00606909"/>
    <w:rsid w:val="00A06F41"/>
    <w:rsid w:val="00CE5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2000</vt:lpstr>
    </vt:vector>
  </TitlesOfParts>
  <Company>State of Illinois</Company>
  <LinksUpToDate>false</LinksUpToDate>
  <CharactersWithSpaces>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2000</dc:title>
  <dc:subject/>
  <dc:creator>Illinois General Assembly</dc:creator>
  <cp:keywords/>
  <dc:description/>
  <cp:lastModifiedBy>Roberts, John</cp:lastModifiedBy>
  <cp:revision>3</cp:revision>
  <dcterms:created xsi:type="dcterms:W3CDTF">2012-06-21T22:33:00Z</dcterms:created>
  <dcterms:modified xsi:type="dcterms:W3CDTF">2012-06-21T22:33:00Z</dcterms:modified>
</cp:coreProperties>
</file>