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ED" w:rsidRPr="00C066ED" w:rsidRDefault="00C066ED" w:rsidP="00C066ED">
      <w:bookmarkStart w:id="0" w:name="_GoBack"/>
      <w:bookmarkEnd w:id="0"/>
    </w:p>
    <w:p w:rsidR="00C066ED" w:rsidRPr="00C066ED" w:rsidRDefault="00C066ED" w:rsidP="00C066ED">
      <w:pPr>
        <w:rPr>
          <w:b/>
        </w:rPr>
      </w:pPr>
      <w:r w:rsidRPr="00C066ED">
        <w:rPr>
          <w:b/>
        </w:rPr>
        <w:t>Section 1515.20  Jurisdiction</w:t>
      </w:r>
    </w:p>
    <w:p w:rsidR="00C066ED" w:rsidRDefault="00C066ED" w:rsidP="00C066ED"/>
    <w:p w:rsidR="00C066ED" w:rsidRPr="00C066ED" w:rsidRDefault="00C066ED" w:rsidP="00C066ED">
      <w:r w:rsidRPr="00C066ED">
        <w:t xml:space="preserve">Any individual </w:t>
      </w:r>
      <w:r w:rsidR="004C2EC2">
        <w:t xml:space="preserve">who is </w:t>
      </w:r>
      <w:r w:rsidRPr="00C066ED">
        <w:t>subject to the Interpreter for the Deaf Licensure Act of 2007 must abide by the Act and this Part</w:t>
      </w:r>
      <w:r w:rsidR="004C2EC2">
        <w:t>,</w:t>
      </w:r>
      <w:r w:rsidRPr="00C066ED">
        <w:t xml:space="preserve"> regardless of the employment setting, unless specifically exempted by the Act.</w:t>
      </w:r>
    </w:p>
    <w:sectPr w:rsidR="00C066ED" w:rsidRPr="00C066E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C1C" w:rsidRDefault="000D5C1C">
      <w:r>
        <w:separator/>
      </w:r>
    </w:p>
  </w:endnote>
  <w:endnote w:type="continuationSeparator" w:id="0">
    <w:p w:rsidR="000D5C1C" w:rsidRDefault="000D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C1C" w:rsidRDefault="000D5C1C">
      <w:r>
        <w:separator/>
      </w:r>
    </w:p>
  </w:footnote>
  <w:footnote w:type="continuationSeparator" w:id="0">
    <w:p w:rsidR="000D5C1C" w:rsidRDefault="000D5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4471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5C1C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4471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0B02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67E9D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2EC2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3207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4F62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29A3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6E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3F59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66E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66E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2012-06-21T22:23:00Z</dcterms:created>
  <dcterms:modified xsi:type="dcterms:W3CDTF">2012-06-21T22:23:00Z</dcterms:modified>
</cp:coreProperties>
</file>