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92" w:rsidRDefault="00580C92" w:rsidP="00580C92">
      <w:pPr>
        <w:widowControl w:val="0"/>
        <w:autoSpaceDE w:val="0"/>
        <w:autoSpaceDN w:val="0"/>
        <w:adjustRightInd w:val="0"/>
      </w:pPr>
      <w:bookmarkStart w:id="0" w:name="_GoBack"/>
      <w:bookmarkEnd w:id="0"/>
    </w:p>
    <w:p w:rsidR="00580C92" w:rsidRDefault="00580C92" w:rsidP="00580C92">
      <w:pPr>
        <w:widowControl w:val="0"/>
        <w:autoSpaceDE w:val="0"/>
        <w:autoSpaceDN w:val="0"/>
        <w:adjustRightInd w:val="0"/>
      </w:pPr>
      <w:r>
        <w:rPr>
          <w:b/>
          <w:bCs/>
        </w:rPr>
        <w:t>Section 1360.95  Dishonorable, Unprofessional and Unethical Conduct Standards</w:t>
      </w:r>
      <w:r>
        <w:t xml:space="preserve"> </w:t>
      </w:r>
    </w:p>
    <w:p w:rsidR="00580C92" w:rsidRDefault="00580C92" w:rsidP="00580C92">
      <w:pPr>
        <w:widowControl w:val="0"/>
        <w:autoSpaceDE w:val="0"/>
        <w:autoSpaceDN w:val="0"/>
        <w:adjustRightInd w:val="0"/>
      </w:pPr>
    </w:p>
    <w:p w:rsidR="00580C92" w:rsidRDefault="00580C92" w:rsidP="00580C92">
      <w:pPr>
        <w:widowControl w:val="0"/>
        <w:autoSpaceDE w:val="0"/>
        <w:autoSpaceDN w:val="0"/>
        <w:adjustRightInd w:val="0"/>
        <w:ind w:left="1440" w:hanging="720"/>
      </w:pPr>
      <w:r>
        <w:t>a)</w:t>
      </w:r>
      <w:r>
        <w:tab/>
        <w:t xml:space="preserve">The </w:t>
      </w:r>
      <w:r w:rsidR="00C57D14">
        <w:t>Division</w:t>
      </w:r>
      <w:r>
        <w:t xml:space="preserve"> may suspend or revoke a license, refuse to issue or renew a license or take other disciplinary action, based upon its finding of dishonorable, unprofessional and unethical conduct of a character likely to deceive, defraud or harm the public within the meaning of Section 24 of the Act that is interpreted to include, but is not limited to, the following acts or practices: </w:t>
      </w:r>
    </w:p>
    <w:p w:rsidR="0096396A" w:rsidRDefault="0096396A" w:rsidP="00580C92">
      <w:pPr>
        <w:widowControl w:val="0"/>
        <w:autoSpaceDE w:val="0"/>
        <w:autoSpaceDN w:val="0"/>
        <w:adjustRightInd w:val="0"/>
        <w:ind w:left="2160" w:hanging="720"/>
      </w:pPr>
    </w:p>
    <w:p w:rsidR="00580C92" w:rsidRDefault="00580C92" w:rsidP="00580C92">
      <w:pPr>
        <w:widowControl w:val="0"/>
        <w:autoSpaceDE w:val="0"/>
        <w:autoSpaceDN w:val="0"/>
        <w:adjustRightInd w:val="0"/>
        <w:ind w:left="2160" w:hanging="720"/>
      </w:pPr>
      <w:r>
        <w:t>1)</w:t>
      </w:r>
      <w:r>
        <w:tab/>
        <w:t xml:space="preserve">Practicing or offering to practice beyond one's competency (for example, providing services and techniques for which one is not qualified by education, training and experience); </w:t>
      </w:r>
    </w:p>
    <w:p w:rsidR="0096396A" w:rsidRDefault="0096396A" w:rsidP="00580C92">
      <w:pPr>
        <w:widowControl w:val="0"/>
        <w:autoSpaceDE w:val="0"/>
        <w:autoSpaceDN w:val="0"/>
        <w:adjustRightInd w:val="0"/>
        <w:ind w:left="2160" w:hanging="720"/>
      </w:pPr>
    </w:p>
    <w:p w:rsidR="00580C92" w:rsidRDefault="00580C92" w:rsidP="00580C92">
      <w:pPr>
        <w:widowControl w:val="0"/>
        <w:autoSpaceDE w:val="0"/>
        <w:autoSpaceDN w:val="0"/>
        <w:adjustRightInd w:val="0"/>
        <w:ind w:left="2160" w:hanging="720"/>
      </w:pPr>
      <w:r>
        <w:t>2)</w:t>
      </w:r>
      <w:r>
        <w:tab/>
        <w:t xml:space="preserve">Making gross or deliberate misrepresentations or misleading claims as to his/her professional qualifications or of the efficacy or value of his/her treatments or remedies, or those of another practitioner; </w:t>
      </w:r>
    </w:p>
    <w:p w:rsidR="0096396A" w:rsidRDefault="0096396A" w:rsidP="00580C92">
      <w:pPr>
        <w:widowControl w:val="0"/>
        <w:autoSpaceDE w:val="0"/>
        <w:autoSpaceDN w:val="0"/>
        <w:adjustRightInd w:val="0"/>
        <w:ind w:left="2160" w:hanging="720"/>
      </w:pPr>
    </w:p>
    <w:p w:rsidR="00580C92" w:rsidRDefault="00580C92" w:rsidP="00580C92">
      <w:pPr>
        <w:widowControl w:val="0"/>
        <w:autoSpaceDE w:val="0"/>
        <w:autoSpaceDN w:val="0"/>
        <w:adjustRightInd w:val="0"/>
        <w:ind w:left="2160" w:hanging="720"/>
      </w:pPr>
      <w:r>
        <w:t>3)</w:t>
      </w:r>
      <w:r>
        <w:tab/>
        <w:t xml:space="preserve">Impersonating another person holding a podiatric medical license or allowing another person to use his/her license; </w:t>
      </w:r>
    </w:p>
    <w:p w:rsidR="0096396A" w:rsidRDefault="0096396A" w:rsidP="00580C92">
      <w:pPr>
        <w:widowControl w:val="0"/>
        <w:autoSpaceDE w:val="0"/>
        <w:autoSpaceDN w:val="0"/>
        <w:adjustRightInd w:val="0"/>
        <w:ind w:left="2160" w:hanging="720"/>
      </w:pPr>
    </w:p>
    <w:p w:rsidR="00580C92" w:rsidRDefault="00580C92" w:rsidP="00580C92">
      <w:pPr>
        <w:widowControl w:val="0"/>
        <w:autoSpaceDE w:val="0"/>
        <w:autoSpaceDN w:val="0"/>
        <w:adjustRightInd w:val="0"/>
        <w:ind w:left="2160" w:hanging="720"/>
      </w:pPr>
      <w:r>
        <w:t>4)</w:t>
      </w:r>
      <w:r>
        <w:tab/>
        <w:t xml:space="preserve">Delegating responsibility for delivery of patient care to persons who were not properly supervised or who were not competent to assume such responsibility; </w:t>
      </w:r>
    </w:p>
    <w:p w:rsidR="0096396A" w:rsidRDefault="0096396A" w:rsidP="00580C92">
      <w:pPr>
        <w:widowControl w:val="0"/>
        <w:autoSpaceDE w:val="0"/>
        <w:autoSpaceDN w:val="0"/>
        <w:adjustRightInd w:val="0"/>
        <w:ind w:left="2160" w:hanging="720"/>
      </w:pPr>
    </w:p>
    <w:p w:rsidR="00580C92" w:rsidRDefault="00580C92" w:rsidP="00580C92">
      <w:pPr>
        <w:widowControl w:val="0"/>
        <w:autoSpaceDE w:val="0"/>
        <w:autoSpaceDN w:val="0"/>
        <w:adjustRightInd w:val="0"/>
        <w:ind w:left="2160" w:hanging="720"/>
      </w:pPr>
      <w:r>
        <w:t>5)</w:t>
      </w:r>
      <w:r>
        <w:tab/>
        <w:t xml:space="preserve">Submission of fraudulent claims for services to any health insurance company or health service plan or third party payor. </w:t>
      </w:r>
    </w:p>
    <w:p w:rsidR="0096396A" w:rsidRDefault="0096396A" w:rsidP="00580C92">
      <w:pPr>
        <w:widowControl w:val="0"/>
        <w:autoSpaceDE w:val="0"/>
        <w:autoSpaceDN w:val="0"/>
        <w:adjustRightInd w:val="0"/>
        <w:ind w:left="1440" w:hanging="720"/>
      </w:pPr>
    </w:p>
    <w:p w:rsidR="00580C92" w:rsidRDefault="00580C92" w:rsidP="00580C92">
      <w:pPr>
        <w:widowControl w:val="0"/>
        <w:autoSpaceDE w:val="0"/>
        <w:autoSpaceDN w:val="0"/>
        <w:adjustRightInd w:val="0"/>
        <w:ind w:left="1440" w:hanging="720"/>
      </w:pPr>
      <w:r>
        <w:t>b)</w:t>
      </w:r>
      <w:r>
        <w:tab/>
        <w:t xml:space="preserve">Pursuant to Section 24(9) of the Act, the </w:t>
      </w:r>
      <w:r w:rsidR="00C57D14">
        <w:t>Division</w:t>
      </w:r>
      <w:r>
        <w:t xml:space="preserve"> hereby incorporates by reference the "Code of Ethics", Revised 1998, Illinois Podiatric Medical Association, 53 W. Jackson, Chicago, Illinois 60604 and the "Code of Ethics" published in the American Podiatric Medical Association Bylaws, Revised 1988, the American Podiatric Medical Association, 9312 Old Georgetown Road, Bethesda MD 20814, with no later amendments or editions. </w:t>
      </w:r>
    </w:p>
    <w:p w:rsidR="00580C92" w:rsidRDefault="00580C92" w:rsidP="00580C92">
      <w:pPr>
        <w:widowControl w:val="0"/>
        <w:autoSpaceDE w:val="0"/>
        <w:autoSpaceDN w:val="0"/>
        <w:adjustRightInd w:val="0"/>
        <w:ind w:left="1440" w:hanging="720"/>
      </w:pPr>
    </w:p>
    <w:p w:rsidR="00C57D14" w:rsidRPr="00D55B37" w:rsidRDefault="00C57D14">
      <w:pPr>
        <w:pStyle w:val="JCARSourceNote"/>
        <w:ind w:left="720"/>
      </w:pPr>
      <w:r w:rsidRPr="00D55B37">
        <w:t xml:space="preserve">(Source:  </w:t>
      </w:r>
      <w:r>
        <w:t>Amended</w:t>
      </w:r>
      <w:r w:rsidRPr="00D55B37">
        <w:t xml:space="preserve"> at </w:t>
      </w:r>
      <w:r>
        <w:t>30 I</w:t>
      </w:r>
      <w:r w:rsidRPr="00D55B37">
        <w:t xml:space="preserve">ll. Reg. </w:t>
      </w:r>
      <w:r w:rsidR="00382308">
        <w:t>4704</w:t>
      </w:r>
      <w:r w:rsidRPr="00D55B37">
        <w:t xml:space="preserve">, effective </w:t>
      </w:r>
      <w:r w:rsidR="00382308">
        <w:t>March 1, 2006</w:t>
      </w:r>
      <w:r w:rsidRPr="00D55B37">
        <w:t>)</w:t>
      </w:r>
    </w:p>
    <w:sectPr w:rsidR="00C57D14" w:rsidRPr="00D55B37" w:rsidSect="00580C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C92"/>
    <w:rsid w:val="0034394F"/>
    <w:rsid w:val="00382308"/>
    <w:rsid w:val="00580C92"/>
    <w:rsid w:val="005C3366"/>
    <w:rsid w:val="00642EBE"/>
    <w:rsid w:val="0066731D"/>
    <w:rsid w:val="0096396A"/>
    <w:rsid w:val="00C57D14"/>
    <w:rsid w:val="00D8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7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1360</vt:lpstr>
    </vt:vector>
  </TitlesOfParts>
  <Company>General Assembly</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