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9724" w14:textId="77777777" w:rsidR="00962982" w:rsidRDefault="00962982" w:rsidP="00962982">
      <w:pPr>
        <w:widowControl w:val="0"/>
        <w:autoSpaceDE w:val="0"/>
        <w:autoSpaceDN w:val="0"/>
        <w:adjustRightInd w:val="0"/>
      </w:pPr>
    </w:p>
    <w:p w14:paraId="3478F966" w14:textId="207243A5" w:rsidR="00962982" w:rsidRDefault="00962982" w:rsidP="009629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1285.335  Physician Delegation of Authority</w:t>
      </w:r>
    </w:p>
    <w:p w14:paraId="1FF5930D" w14:textId="41D863DA" w:rsidR="00A7439B" w:rsidRDefault="00A7439B" w:rsidP="00962982">
      <w:pPr>
        <w:widowControl w:val="0"/>
        <w:autoSpaceDE w:val="0"/>
        <w:autoSpaceDN w:val="0"/>
        <w:adjustRightInd w:val="0"/>
      </w:pPr>
    </w:p>
    <w:p w14:paraId="257B8CAC" w14:textId="21F81E22" w:rsidR="00A7439B" w:rsidRDefault="00A7439B" w:rsidP="00962982">
      <w:pPr>
        <w:widowControl w:val="0"/>
        <w:autoSpaceDE w:val="0"/>
        <w:autoSpaceDN w:val="0"/>
        <w:adjustRightInd w:val="0"/>
      </w:pPr>
      <w:r>
        <w:t>Physician</w:t>
      </w:r>
      <w:r w:rsidR="004F199B">
        <w:t>s</w:t>
      </w:r>
      <w:r>
        <w:t xml:space="preserve"> licensed to practice medicine in all its branches may del</w:t>
      </w:r>
      <w:r w:rsidR="001609F4">
        <w:t>e</w:t>
      </w:r>
      <w:r>
        <w:t>gate patient care tasks and duties in accordance with Section</w:t>
      </w:r>
      <w:r w:rsidR="004F199B">
        <w:t>s</w:t>
      </w:r>
      <w:r>
        <w:t xml:space="preserve"> 54.2 and 54.5 of the Act.</w:t>
      </w:r>
    </w:p>
    <w:p w14:paraId="2499A72C" w14:textId="6ACBE4AC" w:rsidR="00962982" w:rsidRDefault="00962982" w:rsidP="00AB4D3E">
      <w:pPr>
        <w:widowControl w:val="0"/>
        <w:autoSpaceDE w:val="0"/>
        <w:autoSpaceDN w:val="0"/>
        <w:adjustRightInd w:val="0"/>
      </w:pPr>
    </w:p>
    <w:p w14:paraId="35AF0346" w14:textId="15020420" w:rsidR="005F3500" w:rsidRPr="00D55B37" w:rsidRDefault="003E12B3">
      <w:pPr>
        <w:pStyle w:val="JCARSourceNote"/>
        <w:ind w:left="720"/>
      </w:pPr>
      <w:r w:rsidRPr="00524821">
        <w:t xml:space="preserve">(Source:  </w:t>
      </w:r>
      <w:r w:rsidR="00A7439B">
        <w:t>Amended</w:t>
      </w:r>
      <w:r w:rsidRPr="00524821">
        <w:t xml:space="preserve"> at 4</w:t>
      </w:r>
      <w:r>
        <w:t>8</w:t>
      </w:r>
      <w:r w:rsidRPr="00524821">
        <w:t xml:space="preserve"> Ill. Reg. </w:t>
      </w:r>
      <w:r w:rsidR="007E5681">
        <w:t>18129</w:t>
      </w:r>
      <w:r w:rsidRPr="00524821">
        <w:t xml:space="preserve">, effective </w:t>
      </w:r>
      <w:r w:rsidR="007E5681">
        <w:t>December 13, 2024</w:t>
      </w:r>
      <w:r w:rsidRPr="00524821">
        <w:t>)</w:t>
      </w:r>
    </w:p>
    <w:sectPr w:rsidR="005F3500" w:rsidRPr="00D55B37" w:rsidSect="009629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2982"/>
    <w:rsid w:val="001609F4"/>
    <w:rsid w:val="0033019C"/>
    <w:rsid w:val="003E12B3"/>
    <w:rsid w:val="004325DA"/>
    <w:rsid w:val="004412BA"/>
    <w:rsid w:val="004F199B"/>
    <w:rsid w:val="005C3366"/>
    <w:rsid w:val="005F3500"/>
    <w:rsid w:val="00794F53"/>
    <w:rsid w:val="007E5681"/>
    <w:rsid w:val="00962982"/>
    <w:rsid w:val="009E3895"/>
    <w:rsid w:val="00A7439B"/>
    <w:rsid w:val="00A80579"/>
    <w:rsid w:val="00AB4D3E"/>
    <w:rsid w:val="00EF495B"/>
    <w:rsid w:val="00F7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3BE8D4"/>
  <w15:docId w15:val="{EF9A608D-3800-4CC0-97D6-D5098000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F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1285</vt:lpstr>
    </vt:vector>
  </TitlesOfParts>
  <Company>State of Illinois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1285</dc:title>
  <dc:subject/>
  <dc:creator>Illinois General Assembly</dc:creator>
  <cp:keywords/>
  <dc:description/>
  <cp:lastModifiedBy>Shipley, Melissa A.</cp:lastModifiedBy>
  <cp:revision>6</cp:revision>
  <dcterms:created xsi:type="dcterms:W3CDTF">2024-12-11T18:24:00Z</dcterms:created>
  <dcterms:modified xsi:type="dcterms:W3CDTF">2024-12-26T22:49:00Z</dcterms:modified>
</cp:coreProperties>
</file>