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8A" w:rsidRDefault="009C798A" w:rsidP="00527BD8">
      <w:pPr>
        <w:rPr>
          <w:b/>
          <w:bCs/>
        </w:rPr>
      </w:pPr>
      <w:bookmarkStart w:id="0" w:name="_GoBack"/>
      <w:bookmarkEnd w:id="0"/>
    </w:p>
    <w:p w:rsidR="00527BD8" w:rsidRPr="00527BD8" w:rsidRDefault="00527BD8" w:rsidP="00527BD8">
      <w:pPr>
        <w:rPr>
          <w:b/>
          <w:bCs/>
        </w:rPr>
      </w:pPr>
      <w:r w:rsidRPr="00527BD8">
        <w:rPr>
          <w:b/>
          <w:bCs/>
        </w:rPr>
        <w:t>Section 1130.30</w:t>
      </w:r>
      <w:r w:rsidR="009C798A">
        <w:rPr>
          <w:b/>
          <w:bCs/>
        </w:rPr>
        <w:t xml:space="preserve"> </w:t>
      </w:r>
      <w:r w:rsidRPr="00527BD8">
        <w:rPr>
          <w:b/>
          <w:bCs/>
        </w:rPr>
        <w:t xml:space="preserve"> Board Review</w:t>
      </w:r>
    </w:p>
    <w:p w:rsidR="00527BD8" w:rsidRPr="00527BD8" w:rsidRDefault="00527BD8" w:rsidP="00527BD8"/>
    <w:p w:rsidR="00527BD8" w:rsidRPr="00527BD8" w:rsidRDefault="00527BD8" w:rsidP="00527BD8">
      <w:pPr>
        <w:ind w:left="1440" w:hanging="720"/>
      </w:pPr>
      <w:r w:rsidRPr="00527BD8">
        <w:t>a)</w:t>
      </w:r>
      <w:r w:rsidRPr="00527BD8">
        <w:tab/>
        <w:t>At any</w:t>
      </w:r>
      <w:r w:rsidR="009D4660">
        <w:t xml:space="preserve"> </w:t>
      </w:r>
      <w:r w:rsidRPr="00527BD8">
        <w:t xml:space="preserve">time during the review and determination of a request for a non-binding, advisory opinion as to whether the criminal record of an individual as disclosed in the request would bar the individual from the licensure or certification to be sought, the Department may, but shall not be required to, seek the advice and/or recommendation of the Board established for the profession for which the individual seeks licensure or certification.   </w:t>
      </w:r>
    </w:p>
    <w:p w:rsidR="00527BD8" w:rsidRPr="00527BD8" w:rsidRDefault="00527BD8" w:rsidP="00527BD8">
      <w:pPr>
        <w:ind w:left="1440" w:hanging="720"/>
      </w:pPr>
    </w:p>
    <w:p w:rsidR="00527BD8" w:rsidRPr="00527BD8" w:rsidRDefault="00527BD8" w:rsidP="00527BD8">
      <w:pPr>
        <w:ind w:left="1440" w:hanging="720"/>
      </w:pPr>
      <w:r w:rsidRPr="00527BD8">
        <w:t>b)</w:t>
      </w:r>
      <w:r w:rsidRPr="00527BD8">
        <w:tab/>
        <w:t>Any recommendation taken by the Board shall be taken at a meeting held in accordance with the Open Meetings Act [5 ILCS 120].  In exigent circumstances, as determined in the sole discretion of the Department, the Department may contact an individual Board member for advice concerning any individual</w:t>
      </w:r>
      <w:r w:rsidR="009C798A">
        <w:t>'</w:t>
      </w:r>
      <w:r w:rsidRPr="00527BD8">
        <w:t>s request for a non-binding, advisory opinion.</w:t>
      </w:r>
    </w:p>
    <w:sectPr w:rsidR="00527BD8" w:rsidRPr="00527B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F9" w:rsidRDefault="008464F9">
      <w:r>
        <w:separator/>
      </w:r>
    </w:p>
  </w:endnote>
  <w:endnote w:type="continuationSeparator" w:id="0">
    <w:p w:rsidR="008464F9" w:rsidRDefault="0084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F9" w:rsidRDefault="008464F9">
      <w:r>
        <w:separator/>
      </w:r>
    </w:p>
  </w:footnote>
  <w:footnote w:type="continuationSeparator" w:id="0">
    <w:p w:rsidR="008464F9" w:rsidRDefault="0084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BD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BD8"/>
    <w:rsid w:val="00530BE1"/>
    <w:rsid w:val="00531849"/>
    <w:rsid w:val="005341A0"/>
    <w:rsid w:val="00537371"/>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4F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98A"/>
    <w:rsid w:val="009C7CA2"/>
    <w:rsid w:val="009D219C"/>
    <w:rsid w:val="009D4660"/>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79E"/>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278"/>
    <w:rsid w:val="00CC13F9"/>
    <w:rsid w:val="00CC4FF8"/>
    <w:rsid w:val="00CD3723"/>
    <w:rsid w:val="00CD5413"/>
    <w:rsid w:val="00CE01BF"/>
    <w:rsid w:val="00CE4292"/>
    <w:rsid w:val="00D03A79"/>
    <w:rsid w:val="00D0676C"/>
    <w:rsid w:val="00D10D50"/>
    <w:rsid w:val="00D17DC3"/>
    <w:rsid w:val="00D2155A"/>
    <w:rsid w:val="00D22A1C"/>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3B9"/>
    <w:rsid w:val="00D97549"/>
    <w:rsid w:val="00DA3644"/>
    <w:rsid w:val="00DB2CC7"/>
    <w:rsid w:val="00DB78E4"/>
    <w:rsid w:val="00DC016D"/>
    <w:rsid w:val="00DC505C"/>
    <w:rsid w:val="00DC5FDC"/>
    <w:rsid w:val="00DD164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371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