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38" w:rsidRDefault="00557738" w:rsidP="00557738">
      <w:pPr>
        <w:widowControl w:val="0"/>
        <w:autoSpaceDE w:val="0"/>
        <w:autoSpaceDN w:val="0"/>
        <w:adjustRightInd w:val="0"/>
      </w:pPr>
      <w:bookmarkStart w:id="0" w:name="_GoBack"/>
      <w:bookmarkEnd w:id="0"/>
    </w:p>
    <w:p w:rsidR="00557738" w:rsidRDefault="00557738" w:rsidP="00557738">
      <w:pPr>
        <w:widowControl w:val="0"/>
        <w:autoSpaceDE w:val="0"/>
        <w:autoSpaceDN w:val="0"/>
        <w:adjustRightInd w:val="0"/>
      </w:pPr>
      <w:r>
        <w:rPr>
          <w:b/>
          <w:bCs/>
        </w:rPr>
        <w:t>Section 680.200  Provisions of the Act</w:t>
      </w:r>
      <w:r>
        <w:t xml:space="preserve"> </w:t>
      </w:r>
    </w:p>
    <w:p w:rsidR="00557738" w:rsidRDefault="00557738" w:rsidP="00557738">
      <w:pPr>
        <w:widowControl w:val="0"/>
        <w:autoSpaceDE w:val="0"/>
        <w:autoSpaceDN w:val="0"/>
        <w:adjustRightInd w:val="0"/>
      </w:pPr>
    </w:p>
    <w:p w:rsidR="00557738" w:rsidRDefault="00557738" w:rsidP="00557738">
      <w:pPr>
        <w:widowControl w:val="0"/>
        <w:autoSpaceDE w:val="0"/>
        <w:autoSpaceDN w:val="0"/>
        <w:adjustRightInd w:val="0"/>
      </w:pPr>
      <w:r>
        <w:t xml:space="preserve">Section 12 of the Act provides in part: </w:t>
      </w:r>
    </w:p>
    <w:p w:rsidR="00557738" w:rsidRDefault="00557738" w:rsidP="00557738">
      <w:pPr>
        <w:widowControl w:val="0"/>
        <w:autoSpaceDE w:val="0"/>
        <w:autoSpaceDN w:val="0"/>
        <w:adjustRightInd w:val="0"/>
      </w:pPr>
    </w:p>
    <w:p w:rsidR="00557738" w:rsidRDefault="00557738" w:rsidP="007A04C4">
      <w:pPr>
        <w:widowControl w:val="0"/>
        <w:autoSpaceDE w:val="0"/>
        <w:autoSpaceDN w:val="0"/>
        <w:adjustRightInd w:val="0"/>
        <w:ind w:left="1440"/>
      </w:pPr>
      <w:r>
        <w:rPr>
          <w:i/>
          <w:iCs/>
        </w:rPr>
        <w:t>The Director of Labor or his designated representative shall have the power and authority to conduct hearings in accordance with "The Illinois Administrative Procedure Act", upon complaint by an authorized officer of the Department of Labor or any interested person of a violation of the Act or the rules and regulations of the Department of Labor.</w:t>
      </w:r>
      <w:r>
        <w:t xml:space="preserve"> </w:t>
      </w:r>
    </w:p>
    <w:p w:rsidR="00557738" w:rsidRDefault="00557738" w:rsidP="007A04C4">
      <w:pPr>
        <w:widowControl w:val="0"/>
        <w:autoSpaceDE w:val="0"/>
        <w:autoSpaceDN w:val="0"/>
        <w:adjustRightInd w:val="0"/>
        <w:ind w:left="1440"/>
      </w:pPr>
      <w:r>
        <w:rPr>
          <w:i/>
          <w:iCs/>
        </w:rPr>
        <w:t>. . . When it is shown to the satisfaction of the Director of Labor that any person is guilty of an immoral, fraudulent, or illegal conduct in connection with the conduct of the business, it shall be the duty of the Director of Labor to revoke or suspend the license of such person, but notice of such charges shall be presented and reasonable opportunity shall be given the licensee to defend himself in the manner and form</w:t>
      </w:r>
      <w:r>
        <w:t xml:space="preserve"> </w:t>
      </w:r>
      <w:r>
        <w:rPr>
          <w:i/>
          <w:iCs/>
        </w:rPr>
        <w:t>provided in</w:t>
      </w:r>
      <w:r>
        <w:t xml:space="preserve"> </w:t>
      </w:r>
      <w:r>
        <w:rPr>
          <w:i/>
          <w:iCs/>
        </w:rPr>
        <w:t>the Act.  Whenever the Director of Labor shall issue an order after hearing as provided in this Section, refuse to issue, or revoke the license of any such employment agency or employment</w:t>
      </w:r>
      <w:r>
        <w:t xml:space="preserve"> </w:t>
      </w:r>
      <w:r>
        <w:rPr>
          <w:i/>
          <w:iCs/>
        </w:rPr>
        <w:t>counselor, the determination shall be reviewable under and in accordance with the provisions of the Administrative Review Act.</w:t>
      </w:r>
      <w:r>
        <w:t xml:space="preserve"> [735 ILCS 5/Art. III] </w:t>
      </w:r>
    </w:p>
    <w:p w:rsidR="00557738" w:rsidRDefault="00557738" w:rsidP="00557738">
      <w:pPr>
        <w:widowControl w:val="0"/>
        <w:autoSpaceDE w:val="0"/>
        <w:autoSpaceDN w:val="0"/>
        <w:adjustRightInd w:val="0"/>
        <w:ind w:left="1440" w:hanging="720"/>
      </w:pPr>
    </w:p>
    <w:p w:rsidR="00557738" w:rsidRDefault="00557738" w:rsidP="00557738">
      <w:pPr>
        <w:widowControl w:val="0"/>
        <w:autoSpaceDE w:val="0"/>
        <w:autoSpaceDN w:val="0"/>
        <w:adjustRightInd w:val="0"/>
        <w:ind w:left="1440" w:hanging="720"/>
      </w:pPr>
      <w:r>
        <w:t xml:space="preserve">(Source:  Amended at 25 Ill. Reg. 878, effective January 5, 2001) </w:t>
      </w:r>
    </w:p>
    <w:sectPr w:rsidR="00557738" w:rsidSect="005577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738"/>
    <w:rsid w:val="004C41CB"/>
    <w:rsid w:val="005575CF"/>
    <w:rsid w:val="00557738"/>
    <w:rsid w:val="005C3366"/>
    <w:rsid w:val="007A04C4"/>
    <w:rsid w:val="00AA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680</vt:lpstr>
    </vt:vector>
  </TitlesOfParts>
  <Company>General Assembly</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