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AE" w:rsidRDefault="008C62AE" w:rsidP="008C62AE">
      <w:pPr>
        <w:widowControl w:val="0"/>
        <w:autoSpaceDE w:val="0"/>
        <w:autoSpaceDN w:val="0"/>
        <w:adjustRightInd w:val="0"/>
      </w:pPr>
      <w:bookmarkStart w:id="0" w:name="_GoBack"/>
      <w:bookmarkEnd w:id="0"/>
    </w:p>
    <w:p w:rsidR="008C62AE" w:rsidRDefault="008C62AE" w:rsidP="008C62AE">
      <w:pPr>
        <w:widowControl w:val="0"/>
        <w:autoSpaceDE w:val="0"/>
        <w:autoSpaceDN w:val="0"/>
        <w:adjustRightInd w:val="0"/>
      </w:pPr>
      <w:r>
        <w:rPr>
          <w:b/>
          <w:bCs/>
        </w:rPr>
        <w:t>Section 1810.4  Responsibility</w:t>
      </w:r>
      <w:r>
        <w:t xml:space="preserve"> </w:t>
      </w:r>
    </w:p>
    <w:p w:rsidR="008C62AE" w:rsidRDefault="008C62AE" w:rsidP="008C62AE">
      <w:pPr>
        <w:widowControl w:val="0"/>
        <w:autoSpaceDE w:val="0"/>
        <w:autoSpaceDN w:val="0"/>
        <w:adjustRightInd w:val="0"/>
      </w:pPr>
    </w:p>
    <w:p w:rsidR="008C62AE" w:rsidRDefault="008C62AE" w:rsidP="008C62AE">
      <w:pPr>
        <w:widowControl w:val="0"/>
        <w:autoSpaceDE w:val="0"/>
        <w:autoSpaceDN w:val="0"/>
        <w:adjustRightInd w:val="0"/>
        <w:ind w:left="1440" w:hanging="720"/>
      </w:pPr>
      <w:r>
        <w:t>a)</w:t>
      </w:r>
      <w:r>
        <w:tab/>
        <w:t xml:space="preserve">The Department shall ensure that performance standards and design requirements at least as stringent as the standards in 62 Ill. Adm. Code 1810 through 1828 are implemented and enforced under the State program. </w:t>
      </w:r>
    </w:p>
    <w:p w:rsidR="0036220E" w:rsidRDefault="0036220E" w:rsidP="008C62AE">
      <w:pPr>
        <w:widowControl w:val="0"/>
        <w:autoSpaceDE w:val="0"/>
        <w:autoSpaceDN w:val="0"/>
        <w:adjustRightInd w:val="0"/>
        <w:ind w:left="1440" w:hanging="720"/>
      </w:pPr>
    </w:p>
    <w:p w:rsidR="008C62AE" w:rsidRDefault="008C62AE" w:rsidP="008C62AE">
      <w:pPr>
        <w:widowControl w:val="0"/>
        <w:autoSpaceDE w:val="0"/>
        <w:autoSpaceDN w:val="0"/>
        <w:adjustRightInd w:val="0"/>
        <w:ind w:left="1440" w:hanging="720"/>
      </w:pPr>
      <w:r>
        <w:t>b)</w:t>
      </w:r>
      <w:r>
        <w:tab/>
        <w:t xml:space="preserve">Each person conducting coal exploration or surface coal mining and reclamation operations is responsible for complying with performance standards and design requirements which are at least as stringent as the standards in 62 Ill. Adm. Code 1810 through 1828 and the regulatory program. </w:t>
      </w:r>
    </w:p>
    <w:sectPr w:rsidR="008C62AE" w:rsidSect="008C62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2AE"/>
    <w:rsid w:val="0036220E"/>
    <w:rsid w:val="005C3366"/>
    <w:rsid w:val="00706B1C"/>
    <w:rsid w:val="008C62AE"/>
    <w:rsid w:val="00DC600C"/>
    <w:rsid w:val="00E5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State of Illinois</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2012-06-21T21:05:00Z</dcterms:created>
  <dcterms:modified xsi:type="dcterms:W3CDTF">2012-06-21T21:06:00Z</dcterms:modified>
</cp:coreProperties>
</file>