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3C" w:rsidRDefault="007B073C" w:rsidP="007B07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073C" w:rsidRDefault="007B073C" w:rsidP="007B073C">
      <w:pPr>
        <w:widowControl w:val="0"/>
        <w:autoSpaceDE w:val="0"/>
        <w:autoSpaceDN w:val="0"/>
        <w:adjustRightInd w:val="0"/>
        <w:jc w:val="center"/>
      </w:pPr>
      <w:r>
        <w:t>PART 1783</w:t>
      </w:r>
    </w:p>
    <w:p w:rsidR="007B073C" w:rsidRDefault="007B073C" w:rsidP="007B073C">
      <w:pPr>
        <w:widowControl w:val="0"/>
        <w:autoSpaceDE w:val="0"/>
        <w:autoSpaceDN w:val="0"/>
        <w:adjustRightInd w:val="0"/>
        <w:jc w:val="center"/>
      </w:pPr>
      <w:r>
        <w:t>UNDERGROUND MINING PERMIT APPLICATIONS</w:t>
      </w:r>
      <w:r w:rsidR="004167EC">
        <w:t xml:space="preserve"> – </w:t>
      </w:r>
      <w:r>
        <w:t>MINIMUM</w:t>
      </w:r>
    </w:p>
    <w:p w:rsidR="007B073C" w:rsidRDefault="007B073C" w:rsidP="007B073C">
      <w:pPr>
        <w:widowControl w:val="0"/>
        <w:autoSpaceDE w:val="0"/>
        <w:autoSpaceDN w:val="0"/>
        <w:adjustRightInd w:val="0"/>
        <w:jc w:val="center"/>
      </w:pPr>
      <w:r>
        <w:t>REQUIREMENTS FOR INFORMATION ON ENVIRONMENTAL RESOURCES</w:t>
      </w:r>
    </w:p>
    <w:p w:rsidR="007B073C" w:rsidRDefault="007B073C" w:rsidP="007B073C">
      <w:pPr>
        <w:widowControl w:val="0"/>
        <w:autoSpaceDE w:val="0"/>
        <w:autoSpaceDN w:val="0"/>
        <w:adjustRightInd w:val="0"/>
      </w:pPr>
    </w:p>
    <w:sectPr w:rsidR="007B073C" w:rsidSect="007B07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073C"/>
    <w:rsid w:val="004167EC"/>
    <w:rsid w:val="005C3366"/>
    <w:rsid w:val="007B073C"/>
    <w:rsid w:val="00821CF3"/>
    <w:rsid w:val="00C93151"/>
    <w:rsid w:val="00DA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1783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1783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