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2087" w14:textId="77777777" w:rsidR="00890340" w:rsidRDefault="00890340" w:rsidP="00890340">
      <w:pPr>
        <w:widowControl w:val="0"/>
        <w:autoSpaceDE w:val="0"/>
        <w:autoSpaceDN w:val="0"/>
        <w:adjustRightInd w:val="0"/>
      </w:pPr>
    </w:p>
    <w:p w14:paraId="75CCD20C" w14:textId="4DA2FAEA" w:rsidR="00C90A3C" w:rsidRDefault="00890340" w:rsidP="00890340">
      <w:pPr>
        <w:widowControl w:val="0"/>
        <w:autoSpaceDE w:val="0"/>
        <w:autoSpaceDN w:val="0"/>
        <w:adjustRightInd w:val="0"/>
        <w:jc w:val="center"/>
      </w:pPr>
      <w:r>
        <w:t>SUBPART B:  USE OF EXPLOSIVES IN</w:t>
      </w:r>
      <w:r w:rsidR="00C90A3C">
        <w:t xml:space="preserve"> </w:t>
      </w:r>
      <w:r>
        <w:t>NON-COAL</w:t>
      </w:r>
    </w:p>
    <w:p w14:paraId="5B4748D7" w14:textId="05DC76F9" w:rsidR="00890340" w:rsidRDefault="00890340" w:rsidP="00890340">
      <w:pPr>
        <w:widowControl w:val="0"/>
        <w:autoSpaceDE w:val="0"/>
        <w:autoSpaceDN w:val="0"/>
        <w:adjustRightInd w:val="0"/>
        <w:jc w:val="center"/>
      </w:pPr>
      <w:r>
        <w:t>MINERAL EXTRACTION OPERATIONS</w:t>
      </w:r>
    </w:p>
    <w:sectPr w:rsidR="00890340" w:rsidSect="008903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0340"/>
    <w:rsid w:val="005C3366"/>
    <w:rsid w:val="00660E16"/>
    <w:rsid w:val="00682F04"/>
    <w:rsid w:val="00890340"/>
    <w:rsid w:val="00A11235"/>
    <w:rsid w:val="00C90A3C"/>
    <w:rsid w:val="00C9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725362"/>
  <w15:docId w15:val="{CDC7B941-A4BB-4C41-9A7B-C788F839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USE OF EXPLOSIVES IN NON-COAL MINERAL EXTRACTION OPERATIONS</vt:lpstr>
    </vt:vector>
  </TitlesOfParts>
  <Company>State of Illinois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USE OF EXPLOSIVES IN NON-COAL MINERAL EXTRACTION OPERATIONS</dc:title>
  <dc:subject/>
  <dc:creator>Illinois General Assembly</dc:creator>
  <cp:keywords/>
  <dc:description/>
  <cp:lastModifiedBy>Schultz, Kimberly A.</cp:lastModifiedBy>
  <cp:revision>5</cp:revision>
  <dcterms:created xsi:type="dcterms:W3CDTF">2012-06-21T20:54:00Z</dcterms:created>
  <dcterms:modified xsi:type="dcterms:W3CDTF">2023-07-25T17:08:00Z</dcterms:modified>
</cp:coreProperties>
</file>